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TERMO DE CONTRATO – LEI Nº 14.133/2021</w:t>
      </w:r>
    </w:p>
    <w:p w:rsidR="00000000" w:rsidDel="00000000" w:rsidP="00000000" w:rsidRDefault="00000000" w:rsidRPr="00000000" w14:paraId="00000002">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COMPRAS</w:t>
      </w:r>
    </w:p>
    <w:p w:rsidR="00000000" w:rsidDel="00000000" w:rsidP="00000000" w:rsidRDefault="00000000" w:rsidRPr="00000000" w14:paraId="00000003">
      <w:pPr>
        <w:spacing w:after="0" w:line="276" w:lineRule="auto"/>
        <w:jc w:val="center"/>
        <w:rPr>
          <w:rFonts w:ascii="Arial" w:cs="Arial" w:eastAsia="Arial" w:hAnsi="Arial"/>
          <w:b w:val="1"/>
          <w:color w:val="ff0000"/>
          <w:sz w:val="24"/>
          <w:szCs w:val="24"/>
        </w:rPr>
      </w:pPr>
      <w:r w:rsidDel="00000000" w:rsidR="00000000" w:rsidRPr="00000000">
        <w:rPr>
          <w:rtl w:val="0"/>
        </w:rPr>
      </w:r>
    </w:p>
    <w:tbl>
      <w:tblPr>
        <w:tblStyle w:val="Table1"/>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rPr>
          <w:cantSplit w:val="0"/>
          <w:tblHeader w:val="0"/>
        </w:trPr>
        <w:tc>
          <w:tcPr>
            <w:shd w:fill="ffff00" w:val="clear"/>
          </w:tcPr>
          <w:p w:rsidR="00000000" w:rsidDel="00000000" w:rsidP="00000000" w:rsidRDefault="00000000" w:rsidRPr="00000000" w14:paraId="00000004">
            <w:pPr>
              <w:spacing w:line="276" w:lineRule="auto"/>
              <w:ind w:left="708" w:hanging="708"/>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ORIENTAÇÕES PARA USO DO MODELO</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presente modelo de Contrato procura fornecer um ponto de partida para a definição do objeto e condições da contratação.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As cláusulas contidas nos modelos de minuta contratual, ao contrário do TR, foram feitas para sofrerem poucas alterações. No entanto, havendo a necessidade de modificações, remanesce plenamente possível assim proceder.</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redação em preto consiste no que se espera ser invariável. Ela até pode sofrer modificações a depender do caso concreto, mas a diferença é que não são disposições feitas para variar. Por essa razão,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quaisquer modificações nas partes em preto, sem marcação de itálico, devem necessariamente ser justificadas nos autos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sem prejuízo de eventual consulta à PGM, a depender da matéria.</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 itens deste modelo destacados em vermelho itálico devem ser preenchidos ou adotados pelo órgão ou entidade pública contratante segundo critérios de oportunidade e conveniência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Alguns itens receberam notas explicativas, destacadas para compreensão do agente ou setor responsável pela elaboração da Minuta Contratual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deverão ser devidamente suprimidas ao se finalizar o documento na versão original.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Recomenda-se indicar no processo a versão (mês e ano) utilizada para elaboração da minuta,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tc>
      </w:tr>
    </w:tbl>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120" w:line="360" w:lineRule="auto"/>
        <w:ind w:left="4253" w:right="-1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360" w:lineRule="auto"/>
        <w:ind w:left="4253" w:right="-1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120" w:line="360" w:lineRule="auto"/>
        <w:ind w:left="4253" w:right="-1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120" w:line="360" w:lineRule="auto"/>
        <w:ind w:left="4253" w:right="-1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after="120" w:line="360" w:lineRule="auto"/>
        <w:ind w:left="4253" w:right="-15"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spacing w:after="120" w:line="360" w:lineRule="auto"/>
        <w:ind w:left="2268" w:right="-15" w:firstLine="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CONTRATO ADMINISTRATIVO Nº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QUE FAZEM ENTRE SI O MUNICÍPIO DE PARACAMBI, POR INTERMÉDIO DO (A) </w:t>
      </w:r>
      <w:r w:rsidDel="00000000" w:rsidR="00000000" w:rsidRPr="00000000">
        <w:rPr>
          <w:rFonts w:ascii="Arial" w:cs="Arial" w:eastAsia="Arial" w:hAnsi="Arial"/>
          <w:b w:val="1"/>
          <w:color w:val="ff0000"/>
          <w:sz w:val="24"/>
          <w:szCs w:val="24"/>
          <w:rtl w:val="0"/>
        </w:rPr>
        <w:t xml:space="preserve">.........................................................</w:t>
      </w:r>
      <w:r w:rsidDel="00000000" w:rsidR="00000000" w:rsidRPr="00000000">
        <w:rPr>
          <w:rFonts w:ascii="Arial" w:cs="Arial" w:eastAsia="Arial" w:hAnsi="Arial"/>
          <w:b w:val="1"/>
          <w:sz w:val="24"/>
          <w:szCs w:val="24"/>
          <w:rtl w:val="0"/>
        </w:rPr>
        <w:t xml:space="preserve"> E A EMPRESA </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14:paraId="00000011">
      <w:pPr>
        <w:pBdr>
          <w:top w:color="1f497d" w:space="1" w:sz="4" w:val="single"/>
          <w:left w:color="1f497d" w:space="4" w:sz="4" w:val="single"/>
          <w:bottom w:color="1f497d" w:space="1" w:sz="4" w:val="single"/>
          <w:right w:color="1f497d" w:space="4" w:sz="4" w:val="single"/>
        </w:pBdr>
        <w:shd w:fill="ffffcc" w:val="clear"/>
        <w:spacing w:after="200" w:before="12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Utilizar a redação abaixo na hipótese de contratação direta, por dispensa ou inexigibilidade de licitação.</w:t>
      </w:r>
      <w:r w:rsidDel="00000000" w:rsidR="00000000" w:rsidRPr="00000000">
        <w:rPr>
          <w:rtl w:val="0"/>
        </w:rPr>
      </w:r>
    </w:p>
    <w:p w:rsidR="00000000" w:rsidDel="00000000" w:rsidP="00000000" w:rsidRDefault="00000000" w:rsidRPr="00000000" w14:paraId="00000012">
      <w:pPr>
        <w:spacing w:after="120" w:before="120" w:line="276" w:lineRule="auto"/>
        <w:ind w:firstLine="36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 MUNICÍPIO DE PARACAMBI, pessoa jurídica de direito público interno,</w:t>
      </w:r>
      <w:r w:rsidDel="00000000" w:rsidR="00000000" w:rsidRPr="00000000">
        <w:rPr>
          <w:rFonts w:ascii="Arial" w:cs="Arial" w:eastAsia="Arial" w:hAnsi="Arial"/>
          <w:color w:val="ff0000"/>
          <w:sz w:val="24"/>
          <w:szCs w:val="24"/>
          <w:rtl w:val="0"/>
        </w:rPr>
        <w:t xml:space="preserve"> por intermédio do(a) .................................... (</w:t>
      </w:r>
      <w:r w:rsidDel="00000000" w:rsidR="00000000" w:rsidRPr="00000000">
        <w:rPr>
          <w:rFonts w:ascii="Arial" w:cs="Arial" w:eastAsia="Arial" w:hAnsi="Arial"/>
          <w:i w:val="1"/>
          <w:color w:val="ff0000"/>
          <w:sz w:val="24"/>
          <w:szCs w:val="24"/>
          <w:rtl w:val="0"/>
        </w:rPr>
        <w:t xml:space="preserve">órgão contratante</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com sede no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 órgão contratante)</w:t>
      </w:r>
      <w:r w:rsidDel="00000000" w:rsidR="00000000" w:rsidRPr="00000000">
        <w:rPr>
          <w:rFonts w:ascii="Arial" w:cs="Arial" w:eastAsia="Arial" w:hAnsi="Arial"/>
          <w:sz w:val="24"/>
          <w:szCs w:val="24"/>
          <w:rtl w:val="0"/>
        </w:rPr>
        <w:t xml:space="preserve">, inscrito(a) no CNPJ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neste ato representado(a) pelo(a)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nome do agente público, cargo e matrícula</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doravante denominado </w:t>
      </w:r>
      <w:r w:rsidDel="00000000" w:rsidR="00000000" w:rsidRPr="00000000">
        <w:rPr>
          <w:rFonts w:ascii="Arial" w:cs="Arial" w:eastAsia="Arial" w:hAnsi="Arial"/>
          <w:b w:val="1"/>
          <w:sz w:val="24"/>
          <w:szCs w:val="24"/>
          <w:rtl w:val="0"/>
        </w:rPr>
        <w:t xml:space="preserve">CONTRATANTE</w:t>
      </w:r>
      <w:r w:rsidDel="00000000" w:rsidR="00000000" w:rsidRPr="00000000">
        <w:rPr>
          <w:rFonts w:ascii="Arial" w:cs="Arial" w:eastAsia="Arial" w:hAnsi="Arial"/>
          <w:sz w:val="24"/>
          <w:szCs w:val="24"/>
          <w:rtl w:val="0"/>
        </w:rPr>
        <w:t xml:space="preserve">, e o(a)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 (identificação do(a) contratado(a))</w:t>
      </w:r>
      <w:r w:rsidDel="00000000" w:rsidR="00000000" w:rsidRPr="00000000">
        <w:rPr>
          <w:rFonts w:ascii="Arial" w:cs="Arial" w:eastAsia="Arial" w:hAnsi="Arial"/>
          <w:sz w:val="24"/>
          <w:szCs w:val="24"/>
          <w:rtl w:val="0"/>
        </w:rPr>
        <w:t xml:space="preserve"> inscrito(a) no CNPJ/MF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sediado(a) na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do(a) contratado(a))</w:t>
      </w:r>
      <w:r w:rsidDel="00000000" w:rsidR="00000000" w:rsidRPr="00000000">
        <w:rPr>
          <w:rFonts w:ascii="Arial" w:cs="Arial" w:eastAsia="Arial" w:hAnsi="Arial"/>
          <w:sz w:val="24"/>
          <w:szCs w:val="24"/>
          <w:rtl w:val="0"/>
        </w:rPr>
        <w:t xml:space="preserve">, doravante designado </w:t>
      </w:r>
      <w:r w:rsidDel="00000000" w:rsidR="00000000" w:rsidRPr="00000000">
        <w:rPr>
          <w:rFonts w:ascii="Arial" w:cs="Arial" w:eastAsia="Arial" w:hAnsi="Arial"/>
          <w:b w:val="1"/>
          <w:sz w:val="24"/>
          <w:szCs w:val="24"/>
          <w:rtl w:val="0"/>
        </w:rPr>
        <w:t xml:space="preserve">CONTRATADO</w:t>
      </w:r>
      <w:r w:rsidDel="00000000" w:rsidR="00000000" w:rsidRPr="00000000">
        <w:rPr>
          <w:rFonts w:ascii="Arial" w:cs="Arial" w:eastAsia="Arial" w:hAnsi="Arial"/>
          <w:sz w:val="24"/>
          <w:szCs w:val="24"/>
          <w:rtl w:val="0"/>
        </w:rPr>
        <w:t xml:space="preserve">, neste ato representada por </w:t>
      </w:r>
      <w:r w:rsidDel="00000000" w:rsidR="00000000" w:rsidRPr="00000000">
        <w:rPr>
          <w:rFonts w:ascii="Arial" w:cs="Arial" w:eastAsia="Arial" w:hAnsi="Arial"/>
          <w:color w:val="ff0000"/>
          <w:sz w:val="24"/>
          <w:szCs w:val="24"/>
          <w:rtl w:val="0"/>
        </w:rPr>
        <w:t xml:space="preserve">.................................. (nome e função no contratado)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ff0000"/>
          <w:sz w:val="24"/>
          <w:szCs w:val="24"/>
          <w:rtl w:val="0"/>
        </w:rPr>
        <w:t xml:space="preserve">conforme atos constitutivos da empresa </w:t>
      </w:r>
      <w:r w:rsidDel="00000000" w:rsidR="00000000" w:rsidRPr="00000000">
        <w:rPr>
          <w:rFonts w:ascii="Arial" w:cs="Arial" w:eastAsia="Arial" w:hAnsi="Arial"/>
          <w:b w:val="1"/>
          <w:i w:val="1"/>
          <w:color w:val="ff0000"/>
          <w:sz w:val="24"/>
          <w:szCs w:val="24"/>
          <w:rtl w:val="0"/>
        </w:rPr>
        <w:t xml:space="preserve">OU</w:t>
      </w:r>
      <w:r w:rsidDel="00000000" w:rsidR="00000000" w:rsidRPr="00000000">
        <w:rPr>
          <w:rFonts w:ascii="Arial" w:cs="Arial" w:eastAsia="Arial" w:hAnsi="Arial"/>
          <w:i w:val="1"/>
          <w:color w:val="ff0000"/>
          <w:sz w:val="24"/>
          <w:szCs w:val="24"/>
          <w:rtl w:val="0"/>
        </w:rPr>
        <w:t xml:space="preserve"> procuração apresentada nos autos, </w:t>
      </w:r>
      <w:r w:rsidDel="00000000" w:rsidR="00000000" w:rsidRPr="00000000">
        <w:rPr>
          <w:rFonts w:ascii="Arial" w:cs="Arial" w:eastAsia="Arial" w:hAnsi="Arial"/>
          <w:sz w:val="24"/>
          <w:szCs w:val="24"/>
          <w:rtl w:val="0"/>
        </w:rPr>
        <w:t xml:space="preserve">tendo em vista o que consta no Processo nº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em observância às disposições da Lei nº 14.133</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2021 e do Decreto Municipal nº </w:t>
      </w:r>
      <w:r w:rsidDel="00000000" w:rsidR="00000000" w:rsidRPr="00000000">
        <w:rPr>
          <w:rFonts w:ascii="Arial" w:cs="Arial" w:eastAsia="Arial" w:hAnsi="Arial"/>
          <w:sz w:val="24"/>
          <w:szCs w:val="24"/>
          <w:highlight w:val="yellow"/>
          <w:rtl w:val="0"/>
        </w:rPr>
        <w:t xml:space="preserve">XXXX</w:t>
      </w:r>
      <w:r w:rsidDel="00000000" w:rsidR="00000000" w:rsidRPr="00000000">
        <w:rPr>
          <w:rFonts w:ascii="Arial" w:cs="Arial" w:eastAsia="Arial" w:hAnsi="Arial"/>
          <w:color w:val="000000"/>
          <w:sz w:val="24"/>
          <w:szCs w:val="24"/>
          <w:rtl w:val="0"/>
        </w:rPr>
        <w:t xml:space="preserve">/2023</w:t>
      </w:r>
      <w:r w:rsidDel="00000000" w:rsidR="00000000" w:rsidRPr="00000000">
        <w:rPr>
          <w:rFonts w:ascii="Arial" w:cs="Arial" w:eastAsia="Arial" w:hAnsi="Arial"/>
          <w:sz w:val="24"/>
          <w:szCs w:val="24"/>
          <w:rtl w:val="0"/>
        </w:rPr>
        <w:t xml:space="preserve">, resolvem celebrar o presente Termo de Contrato, decorrente </w:t>
      </w:r>
      <w:r w:rsidDel="00000000" w:rsidR="00000000" w:rsidRPr="00000000">
        <w:rPr>
          <w:rFonts w:ascii="Arial" w:cs="Arial" w:eastAsia="Arial" w:hAnsi="Arial"/>
          <w:i w:val="1"/>
          <w:color w:val="ff0000"/>
          <w:sz w:val="24"/>
          <w:szCs w:val="24"/>
          <w:rtl w:val="0"/>
        </w:rPr>
        <w:t xml:space="preserve">da Dispensa de Licitação/da Inexigibilidade de Licitação n. .../...</w:t>
      </w:r>
      <w:r w:rsidDel="00000000" w:rsidR="00000000" w:rsidRPr="00000000">
        <w:rPr>
          <w:rFonts w:ascii="Arial" w:cs="Arial" w:eastAsia="Arial" w:hAnsi="Arial"/>
          <w:sz w:val="24"/>
          <w:szCs w:val="24"/>
          <w:rtl w:val="0"/>
        </w:rPr>
        <w:t xml:space="preserve">, mediante as cláusulas e condições a seguir enunciadas.</w:t>
      </w:r>
    </w:p>
    <w:p w:rsidR="00000000" w:rsidDel="00000000" w:rsidP="00000000" w:rsidRDefault="00000000" w:rsidRPr="00000000" w14:paraId="00000013">
      <w:pPr>
        <w:spacing w:after="120" w:before="120" w:line="276" w:lineRule="auto"/>
        <w:ind w:left="0" w:firstLine="0"/>
        <w:jc w:val="both"/>
        <w:rPr>
          <w:rFonts w:ascii="Arial" w:cs="Arial" w:eastAsia="Arial" w:hAnsi="Arial"/>
          <w:b w:val="1"/>
          <w:color w:val="ff0000"/>
          <w:sz w:val="24"/>
          <w:szCs w:val="24"/>
          <w:u w:val="single"/>
        </w:rPr>
      </w:pPr>
      <w:r w:rsidDel="00000000" w:rsidR="00000000" w:rsidRPr="00000000">
        <w:rPr>
          <w:rFonts w:ascii="Arial" w:cs="Arial" w:eastAsia="Arial" w:hAnsi="Arial"/>
          <w:b w:val="1"/>
          <w:color w:val="ff0000"/>
          <w:sz w:val="24"/>
          <w:szCs w:val="24"/>
          <w:u w:val="single"/>
          <w:rtl w:val="0"/>
        </w:rPr>
        <w:t xml:space="preserve">OU</w:t>
      </w:r>
    </w:p>
    <w:p w:rsidR="00000000" w:rsidDel="00000000" w:rsidP="00000000" w:rsidRDefault="00000000" w:rsidRPr="00000000" w14:paraId="00000014">
      <w:pPr>
        <w:pBdr>
          <w:top w:color="1f497d" w:space="1" w:sz="4" w:val="single"/>
          <w:left w:color="1f497d" w:space="4" w:sz="4" w:val="single"/>
          <w:bottom w:color="1f497d" w:space="1" w:sz="4" w:val="single"/>
          <w:right w:color="1f497d" w:space="4" w:sz="4" w:val="single"/>
        </w:pBdr>
        <w:shd w:fill="ffffcc" w:val="clear"/>
        <w:spacing w:after="200" w:before="120"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Nota explicativa: </w:t>
      </w:r>
      <w:r w:rsidDel="00000000" w:rsidR="00000000" w:rsidRPr="00000000">
        <w:rPr>
          <w:rFonts w:ascii="Arial" w:cs="Arial" w:eastAsia="Arial" w:hAnsi="Arial"/>
          <w:i w:val="1"/>
          <w:sz w:val="24"/>
          <w:szCs w:val="24"/>
          <w:rtl w:val="0"/>
        </w:rPr>
        <w:t xml:space="preserve">Utilizar a redação abaixo na hipótese de realização de licitação, eletrônica ou presencial, ressaltando-se que a realização de licitação presencial deve ser expressamente justificada.</w:t>
      </w:r>
      <w:r w:rsidDel="00000000" w:rsidR="00000000" w:rsidRPr="00000000">
        <w:rPr>
          <w:rtl w:val="0"/>
        </w:rPr>
      </w:r>
    </w:p>
    <w:p w:rsidR="00000000" w:rsidDel="00000000" w:rsidP="00000000" w:rsidRDefault="00000000" w:rsidRPr="00000000" w14:paraId="00000015">
      <w:pPr>
        <w:spacing w:after="120" w:before="120" w:line="276"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MUNICÍPIO DE PARACAMBI, pessoa jurídica de direito público interno,</w:t>
      </w:r>
      <w:r w:rsidDel="00000000" w:rsidR="00000000" w:rsidRPr="00000000">
        <w:rPr>
          <w:rFonts w:ascii="Arial" w:cs="Arial" w:eastAsia="Arial" w:hAnsi="Arial"/>
          <w:color w:val="ff0000"/>
          <w:sz w:val="24"/>
          <w:szCs w:val="24"/>
          <w:rtl w:val="0"/>
        </w:rPr>
        <w:t xml:space="preserve"> por intermédio do(a) .................................... (</w:t>
      </w:r>
      <w:r w:rsidDel="00000000" w:rsidR="00000000" w:rsidRPr="00000000">
        <w:rPr>
          <w:rFonts w:ascii="Arial" w:cs="Arial" w:eastAsia="Arial" w:hAnsi="Arial"/>
          <w:i w:val="1"/>
          <w:color w:val="ff0000"/>
          <w:sz w:val="24"/>
          <w:szCs w:val="24"/>
          <w:rtl w:val="0"/>
        </w:rPr>
        <w:t xml:space="preserve">órgão contratante</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com sede no (a)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 órgão contratante)</w:t>
      </w:r>
      <w:r w:rsidDel="00000000" w:rsidR="00000000" w:rsidRPr="00000000">
        <w:rPr>
          <w:rFonts w:ascii="Arial" w:cs="Arial" w:eastAsia="Arial" w:hAnsi="Arial"/>
          <w:sz w:val="24"/>
          <w:szCs w:val="24"/>
          <w:rtl w:val="0"/>
        </w:rPr>
        <w:t xml:space="preserve">, inscrito(a) no CNPJ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neste ato representado(a) pelo(a)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nome do agente público, cargo e matrícula</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doravante denominado </w:t>
      </w:r>
      <w:r w:rsidDel="00000000" w:rsidR="00000000" w:rsidRPr="00000000">
        <w:rPr>
          <w:rFonts w:ascii="Arial" w:cs="Arial" w:eastAsia="Arial" w:hAnsi="Arial"/>
          <w:b w:val="1"/>
          <w:sz w:val="24"/>
          <w:szCs w:val="24"/>
          <w:rtl w:val="0"/>
        </w:rPr>
        <w:t xml:space="preserve">CONTRATANTE</w:t>
      </w:r>
      <w:r w:rsidDel="00000000" w:rsidR="00000000" w:rsidRPr="00000000">
        <w:rPr>
          <w:rFonts w:ascii="Arial" w:cs="Arial" w:eastAsia="Arial" w:hAnsi="Arial"/>
          <w:sz w:val="24"/>
          <w:szCs w:val="24"/>
          <w:rtl w:val="0"/>
        </w:rPr>
        <w:t xml:space="preserve">, e o(a)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 (identificação do(a) contratado(a))</w:t>
      </w:r>
      <w:r w:rsidDel="00000000" w:rsidR="00000000" w:rsidRPr="00000000">
        <w:rPr>
          <w:rFonts w:ascii="Arial" w:cs="Arial" w:eastAsia="Arial" w:hAnsi="Arial"/>
          <w:sz w:val="24"/>
          <w:szCs w:val="24"/>
          <w:rtl w:val="0"/>
        </w:rPr>
        <w:t xml:space="preserve"> inscrito(a) no CNPJ/MF sob o nº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sediado(a) na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(endereço do(a) contratado(a))</w:t>
      </w:r>
      <w:r w:rsidDel="00000000" w:rsidR="00000000" w:rsidRPr="00000000">
        <w:rPr>
          <w:rFonts w:ascii="Arial" w:cs="Arial" w:eastAsia="Arial" w:hAnsi="Arial"/>
          <w:sz w:val="24"/>
          <w:szCs w:val="24"/>
          <w:rtl w:val="0"/>
        </w:rPr>
        <w:t xml:space="preserve">, doravante designado </w:t>
      </w:r>
      <w:r w:rsidDel="00000000" w:rsidR="00000000" w:rsidRPr="00000000">
        <w:rPr>
          <w:rFonts w:ascii="Arial" w:cs="Arial" w:eastAsia="Arial" w:hAnsi="Arial"/>
          <w:b w:val="1"/>
          <w:sz w:val="24"/>
          <w:szCs w:val="24"/>
          <w:rtl w:val="0"/>
        </w:rPr>
        <w:t xml:space="preserve">CONTRATADO</w:t>
      </w:r>
      <w:r w:rsidDel="00000000" w:rsidR="00000000" w:rsidRPr="00000000">
        <w:rPr>
          <w:rFonts w:ascii="Arial" w:cs="Arial" w:eastAsia="Arial" w:hAnsi="Arial"/>
          <w:sz w:val="24"/>
          <w:szCs w:val="24"/>
          <w:rtl w:val="0"/>
        </w:rPr>
        <w:t xml:space="preserve">, neste ato representada por </w:t>
      </w:r>
      <w:r w:rsidDel="00000000" w:rsidR="00000000" w:rsidRPr="00000000">
        <w:rPr>
          <w:rFonts w:ascii="Arial" w:cs="Arial" w:eastAsia="Arial" w:hAnsi="Arial"/>
          <w:color w:val="ff0000"/>
          <w:sz w:val="24"/>
          <w:szCs w:val="24"/>
          <w:rtl w:val="0"/>
        </w:rPr>
        <w:t xml:space="preserve">.................................. (nome e função no contratado)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ff0000"/>
          <w:sz w:val="24"/>
          <w:szCs w:val="24"/>
          <w:rtl w:val="0"/>
        </w:rPr>
        <w:t xml:space="preserve">conforme atos constitutivos da empresa </w:t>
      </w:r>
      <w:r w:rsidDel="00000000" w:rsidR="00000000" w:rsidRPr="00000000">
        <w:rPr>
          <w:rFonts w:ascii="Arial" w:cs="Arial" w:eastAsia="Arial" w:hAnsi="Arial"/>
          <w:b w:val="1"/>
          <w:i w:val="1"/>
          <w:color w:val="ff0000"/>
          <w:sz w:val="24"/>
          <w:szCs w:val="24"/>
          <w:rtl w:val="0"/>
        </w:rPr>
        <w:t xml:space="preserve">OU</w:t>
      </w:r>
      <w:r w:rsidDel="00000000" w:rsidR="00000000" w:rsidRPr="00000000">
        <w:rPr>
          <w:rFonts w:ascii="Arial" w:cs="Arial" w:eastAsia="Arial" w:hAnsi="Arial"/>
          <w:i w:val="1"/>
          <w:color w:val="ff0000"/>
          <w:sz w:val="24"/>
          <w:szCs w:val="24"/>
          <w:rtl w:val="0"/>
        </w:rPr>
        <w:t xml:space="preserve"> procuração apresentada nos autos, </w:t>
      </w:r>
      <w:r w:rsidDel="00000000" w:rsidR="00000000" w:rsidRPr="00000000">
        <w:rPr>
          <w:rFonts w:ascii="Arial" w:cs="Arial" w:eastAsia="Arial" w:hAnsi="Arial"/>
          <w:sz w:val="24"/>
          <w:szCs w:val="24"/>
          <w:rtl w:val="0"/>
        </w:rPr>
        <w:t xml:space="preserve">tendo em vista o que consta no Processo nº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e em observância às disposições da Lei nº 14.133/2021 e do Decreto Municipal nº </w:t>
      </w:r>
      <w:r w:rsidDel="00000000" w:rsidR="00000000" w:rsidRPr="00000000">
        <w:rPr>
          <w:rFonts w:ascii="Arial" w:cs="Arial" w:eastAsia="Arial" w:hAnsi="Arial"/>
          <w:sz w:val="24"/>
          <w:szCs w:val="24"/>
          <w:highlight w:val="yellow"/>
          <w:rtl w:val="0"/>
        </w:rPr>
        <w:t xml:space="preserve">XXXX</w:t>
      </w:r>
      <w:r w:rsidDel="00000000" w:rsidR="00000000" w:rsidRPr="00000000">
        <w:rPr>
          <w:rFonts w:ascii="Arial" w:cs="Arial" w:eastAsia="Arial" w:hAnsi="Arial"/>
          <w:sz w:val="24"/>
          <w:szCs w:val="24"/>
          <w:rtl w:val="0"/>
        </w:rPr>
        <w:t xml:space="preserve">/2023, resolvem celebrar o presente Termo de Contrato, decorrente </w:t>
      </w:r>
      <w:r w:rsidDel="00000000" w:rsidR="00000000" w:rsidRPr="00000000">
        <w:rPr>
          <w:rFonts w:ascii="Arial" w:cs="Arial" w:eastAsia="Arial" w:hAnsi="Arial"/>
          <w:i w:val="1"/>
          <w:color w:val="ff0000"/>
          <w:sz w:val="24"/>
          <w:szCs w:val="24"/>
          <w:rtl w:val="0"/>
        </w:rPr>
        <w:t xml:space="preserve">do Pregão/Concorrência Eletrônica/Presencial nº …../……</w:t>
      </w:r>
      <w:r w:rsidDel="00000000" w:rsidR="00000000" w:rsidRPr="00000000">
        <w:rPr>
          <w:rFonts w:ascii="Arial" w:cs="Arial" w:eastAsia="Arial" w:hAnsi="Arial"/>
          <w:sz w:val="24"/>
          <w:szCs w:val="24"/>
          <w:rtl w:val="0"/>
        </w:rPr>
        <w:t xml:space="preserve">, mediante as cláusulas e condições a seguir enunciadas.</w:t>
      </w: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CLÁUSULA PRIMEIRA – OBJETO (art. 92, I e II)</w:t>
      </w:r>
    </w:p>
    <w:p w:rsidR="00000000" w:rsidDel="00000000" w:rsidP="00000000" w:rsidRDefault="00000000" w:rsidRPr="00000000" w14:paraId="00000017">
      <w:pPr>
        <w:spacing w:after="120" w:before="120"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O objeto do presente instrumento é a contratação de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(objeto do contrato)</w:t>
      </w:r>
      <w:r w:rsidDel="00000000" w:rsidR="00000000" w:rsidRPr="00000000">
        <w:rPr>
          <w:rFonts w:ascii="Arial" w:cs="Arial" w:eastAsia="Arial" w:hAnsi="Arial"/>
          <w:color w:val="000000"/>
          <w:sz w:val="24"/>
          <w:szCs w:val="24"/>
          <w:rtl w:val="0"/>
        </w:rPr>
        <w:t xml:space="preserve">, nas condições estabelecidas no Termo de Referência.</w:t>
      </w:r>
    </w:p>
    <w:p w:rsidR="00000000" w:rsidDel="00000000" w:rsidP="00000000" w:rsidRDefault="00000000" w:rsidRPr="00000000" w14:paraId="0000001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Objeto da contratação:</w:t>
      </w:r>
    </w:p>
    <w:tbl>
      <w:tblPr>
        <w:tblStyle w:val="Table2"/>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410"/>
        <w:gridCol w:w="1276"/>
        <w:gridCol w:w="1134"/>
        <w:gridCol w:w="1559"/>
        <w:gridCol w:w="1276"/>
        <w:gridCol w:w="992"/>
        <w:tblGridChange w:id="0">
          <w:tblGrid>
            <w:gridCol w:w="851"/>
            <w:gridCol w:w="2410"/>
            <w:gridCol w:w="1276"/>
            <w:gridCol w:w="1134"/>
            <w:gridCol w:w="1559"/>
            <w:gridCol w:w="1276"/>
            <w:gridCol w:w="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ITEM</w:t>
            </w:r>
          </w:p>
          <w:p w:rsidR="00000000" w:rsidDel="00000000" w:rsidP="00000000" w:rsidRDefault="00000000" w:rsidRPr="00000000" w14:paraId="0000001A">
            <w:pPr>
              <w:widowControl w:val="0"/>
              <w:spacing w:after="0" w:line="276" w:lineRule="auto"/>
              <w:jc w:val="center"/>
              <w:rPr>
                <w:rFonts w:ascii="Arial" w:cs="Arial" w:eastAsia="Arial" w:hAnsi="Arial"/>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CATMAT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0" w:line="276" w:lineRule="auto"/>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UNIDADE DE MEDIDA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VALOR UNITÁRIO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widowControl w:val="0"/>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VALOR TOTAL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after="0" w:line="276" w:lineRule="auto"/>
              <w:rPr>
                <w:rFonts w:ascii="Arial" w:cs="Arial" w:eastAsia="Arial" w:hAnsi="Arial"/>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after="0" w:line="276"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spacing w:after="0"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0" w:line="276" w:lineRule="auto"/>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after="0" w:line="276"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tabela acima é meramente ilustrativa, devendo ser ajustada conforme o caso concreto.</w:t>
      </w:r>
    </w:p>
    <w:p w:rsidR="00000000" w:rsidDel="00000000" w:rsidP="00000000" w:rsidRDefault="00000000" w:rsidRPr="00000000" w14:paraId="0000003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São anexos a este instrumento e vinculam esta contratação, independentemente de transcrição:</w:t>
      </w:r>
    </w:p>
    <w:p w:rsidR="00000000" w:rsidDel="00000000" w:rsidP="00000000" w:rsidRDefault="00000000" w:rsidRPr="00000000" w14:paraId="00000040">
      <w:pPr>
        <w:spacing w:after="120" w:before="120" w:line="276"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1.3.1. O Termo de Referência que embasou a contratação;</w:t>
      </w:r>
    </w:p>
    <w:p w:rsidR="00000000" w:rsidDel="00000000" w:rsidP="00000000" w:rsidRDefault="00000000" w:rsidRPr="00000000" w14:paraId="00000041">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 </w:t>
      </w:r>
      <w:r w:rsidDel="00000000" w:rsidR="00000000" w:rsidRPr="00000000">
        <w:rPr>
          <w:rFonts w:ascii="Arial" w:cs="Arial" w:eastAsia="Arial" w:hAnsi="Arial"/>
          <w:i w:val="1"/>
          <w:color w:val="ff0000"/>
          <w:sz w:val="24"/>
          <w:szCs w:val="24"/>
          <w:rtl w:val="0"/>
        </w:rPr>
        <w:t xml:space="preserve">A Autorização de Contratação Direta e/ou o Aviso de Dispensa Eletrônica, caso existentes </w:t>
      </w: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Fonts w:ascii="Arial" w:cs="Arial" w:eastAsia="Arial" w:hAnsi="Arial"/>
          <w:i w:val="1"/>
          <w:color w:val="ff0000"/>
          <w:sz w:val="24"/>
          <w:szCs w:val="24"/>
          <w:rtl w:val="0"/>
        </w:rPr>
        <w:t xml:space="preserve"> O Edital de Licitação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2">
      <w:pPr>
        <w:spacing w:after="120" w:before="120" w:line="276"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1.3.3.  A Proposta do Contratado;</w:t>
      </w:r>
    </w:p>
    <w:p w:rsidR="00000000" w:rsidDel="00000000" w:rsidP="00000000" w:rsidRDefault="00000000" w:rsidRPr="00000000" w14:paraId="00000043">
      <w:pPr>
        <w:spacing w:after="120" w:before="120" w:line="276"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1.3.4. Eventuais anexos dos documentos supracitados.</w:t>
      </w:r>
    </w:p>
    <w:p w:rsidR="00000000" w:rsidDel="00000000" w:rsidP="00000000" w:rsidRDefault="00000000" w:rsidRPr="00000000" w14:paraId="0000004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CLÁUSULA SEGUNDA – VIGÊNCIA E PRORROGAÇÃO</w:t>
      </w:r>
    </w:p>
    <w:p w:rsidR="00000000" w:rsidDel="00000000" w:rsidP="00000000" w:rsidRDefault="00000000" w:rsidRPr="00000000" w14:paraId="0000004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Utilizar a redação abaixo para contratos de escopo, cuja vigência se fundamenta no art. 105 da lei.</w:t>
      </w:r>
      <w:r w:rsidDel="00000000" w:rsidR="00000000" w:rsidRPr="00000000">
        <w:rPr>
          <w:rtl w:val="0"/>
        </w:rPr>
      </w:r>
    </w:p>
    <w:p w:rsidR="00000000" w:rsidDel="00000000" w:rsidP="00000000" w:rsidRDefault="00000000" w:rsidRPr="00000000" w14:paraId="00000046">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 contados do(a) ............................., na forma do artigo 105 da Lei n° 14.133/2021.</w:t>
      </w:r>
    </w:p>
    <w:p w:rsidR="00000000" w:rsidDel="00000000" w:rsidP="00000000" w:rsidRDefault="00000000" w:rsidRPr="00000000" w14:paraId="00000047">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 O prazo de vigência será automaticamente prorrogado, independentemente de termo aditivo, quando o objeto não for concluído no período firmado acima, ressalvadas as providências cabíveis no caso de culpa do contratado, previstas neste instrumento.</w:t>
      </w:r>
    </w:p>
    <w:p w:rsidR="00000000" w:rsidDel="00000000" w:rsidP="00000000" w:rsidRDefault="00000000" w:rsidRPr="00000000" w14:paraId="00000048">
      <w:pPr>
        <w:spacing w:after="0" w:line="276" w:lineRule="auto"/>
        <w:ind w:left="709"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9">
      <w:pPr>
        <w:spacing w:after="0" w:line="276" w:lineRule="auto"/>
        <w:ind w:left="709" w:firstLine="0"/>
        <w:jc w:val="both"/>
        <w:rPr>
          <w:rFonts w:ascii="Arial" w:cs="Arial" w:eastAsia="Arial" w:hAnsi="Arial"/>
          <w:b w:val="1"/>
          <w:i w:val="1"/>
          <w:color w:val="ff0000"/>
          <w:sz w:val="24"/>
          <w:szCs w:val="24"/>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Utilizar a redação abaixo para contratações de fornecimentos contínuos, conforme arts. 106 e 107 da Lei nº 14.133/2021, considerando a definição do art. 6º, XV do mesmo normativo.</w:t>
      </w:r>
      <w:r w:rsidDel="00000000" w:rsidR="00000000" w:rsidRPr="00000000">
        <w:rPr>
          <w:rtl w:val="0"/>
        </w:rPr>
      </w:r>
    </w:p>
    <w:p w:rsidR="00000000" w:rsidDel="00000000" w:rsidP="00000000" w:rsidRDefault="00000000" w:rsidRPr="00000000" w14:paraId="0000004B">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 contados do(a) ............................., prorrogável por até 10 anos, na forma dos artigos 106 e 107 da Lei n° 14.133/2021.</w:t>
      </w:r>
    </w:p>
    <w:p w:rsidR="00000000" w:rsidDel="00000000" w:rsidP="00000000" w:rsidRDefault="00000000" w:rsidRPr="00000000" w14:paraId="0000004C">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2.1.1. A prorrogação de que trata este item é condicionada ao ateste, pela autoridade competente, de que as condições e os preços permanecem vantajosos para a Administração, permitida a negociação com o contratado.</w:t>
      </w:r>
    </w:p>
    <w:p w:rsidR="00000000" w:rsidDel="00000000" w:rsidP="00000000" w:rsidRDefault="00000000" w:rsidRPr="00000000" w14:paraId="0000004D">
      <w:pPr>
        <w:spacing w:after="0" w:line="276" w:lineRule="auto"/>
        <w:ind w:left="709"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4E">
      <w:pPr>
        <w:spacing w:after="0" w:line="276" w:lineRule="auto"/>
        <w:ind w:left="42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Utilizar a redação abaixo para contratações emergenciais, fundadas no art. 75, VIII da Lei nº 14.133, de 2021, independentemente de sua natureza ser de escopo ou, em tese, continuada.</w:t>
      </w:r>
    </w:p>
    <w:p w:rsidR="00000000" w:rsidDel="00000000" w:rsidP="00000000" w:rsidRDefault="00000000" w:rsidRPr="00000000" w14:paraId="00000050">
      <w:pPr>
        <w:spacing w:after="0" w:line="276" w:lineRule="auto"/>
        <w:ind w:left="42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51">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2.1. O prazo de vigência da contratação é de ..............................(máximo de um ano) contados do(a) ............................., improrrogável, na forma do art. 75, VIII da Lei n° 14.133/2021.</w:t>
      </w:r>
    </w:p>
    <w:p w:rsidR="00000000" w:rsidDel="00000000" w:rsidP="00000000" w:rsidRDefault="00000000" w:rsidRPr="00000000" w14:paraId="0000005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CLÁUSULA TERCEIRA – MODELOS DE EXECUÇÃO E GESTÃO CONTRATUAIS (art. 92, IV, VII e XVIII)</w:t>
      </w:r>
    </w:p>
    <w:p w:rsidR="00000000" w:rsidDel="00000000" w:rsidP="00000000" w:rsidRDefault="00000000" w:rsidRPr="00000000" w14:paraId="0000005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3.1. O regime de execução contratual, o modelo de gestão, assim como os prazos e condições de</w:t>
      </w:r>
      <w:r w:rsidDel="00000000" w:rsidR="00000000" w:rsidRPr="00000000">
        <w:rPr>
          <w:rFonts w:ascii="Arial" w:cs="Arial" w:eastAsia="Arial" w:hAnsi="Arial"/>
          <w:color w:val="000000"/>
          <w:sz w:val="24"/>
          <w:szCs w:val="24"/>
          <w:rtl w:val="0"/>
        </w:rPr>
        <w:t xml:space="preserve"> conclusão, entrega, observação e recebimento definitivo</w:t>
      </w:r>
      <w:r w:rsidDel="00000000" w:rsidR="00000000" w:rsidRPr="00000000">
        <w:rPr>
          <w:rFonts w:ascii="Arial" w:cs="Arial" w:eastAsia="Arial" w:hAnsi="Arial"/>
          <w:sz w:val="24"/>
          <w:szCs w:val="24"/>
          <w:rtl w:val="0"/>
        </w:rPr>
        <w:t xml:space="preserve"> constam no Termo de Referência, anexo a este Contrato.</w:t>
      </w:r>
    </w:p>
    <w:p w:rsidR="00000000" w:rsidDel="00000000" w:rsidP="00000000" w:rsidRDefault="00000000" w:rsidRPr="00000000" w14:paraId="00000054">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CLÁUSULA QUARTA - SUBCONTRATAÇÃO </w:t>
      </w:r>
    </w:p>
    <w:p w:rsidR="00000000" w:rsidDel="00000000" w:rsidP="00000000" w:rsidRDefault="00000000" w:rsidRPr="00000000" w14:paraId="00000055">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Não será admitida a subcontratação do objeto contratual.</w:t>
      </w:r>
    </w:p>
    <w:p w:rsidR="00000000" w:rsidDel="00000000" w:rsidP="00000000" w:rsidRDefault="00000000" w:rsidRPr="00000000" w14:paraId="00000056">
      <w:pPr>
        <w:spacing w:after="0" w:line="276" w:lineRule="auto"/>
        <w:ind w:left="425" w:firstLine="0"/>
        <w:jc w:val="both"/>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057">
      <w:pPr>
        <w:spacing w:after="0" w:line="276" w:lineRule="auto"/>
        <w:ind w:left="716" w:firstLine="0"/>
        <w:jc w:val="both"/>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58">
      <w:pPr>
        <w:spacing w:after="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 É permitida a subcontratação parcial do objeto, até o limite de ......%(..... por cento) do valor total do contrato, nas seguintes condições:</w:t>
      </w:r>
    </w:p>
    <w:p w:rsidR="00000000" w:rsidDel="00000000" w:rsidP="00000000" w:rsidRDefault="00000000" w:rsidRPr="00000000" w14:paraId="00000059">
      <w:pPr>
        <w:spacing w:after="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4.1.1. É vedada a subcontratação completa ou da parcela principal da obrigação:</w:t>
      </w:r>
    </w:p>
    <w:p w:rsidR="00000000" w:rsidDel="00000000" w:rsidP="00000000" w:rsidRDefault="00000000" w:rsidRPr="00000000" w14:paraId="0000005A">
      <w:pPr>
        <w:spacing w:after="0"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4.1.1.1. ...</w:t>
      </w:r>
    </w:p>
    <w:p w:rsidR="00000000" w:rsidDel="00000000" w:rsidP="00000000" w:rsidRDefault="00000000" w:rsidRPr="00000000" w14:paraId="0000005B">
      <w:pPr>
        <w:spacing w:after="0" w:line="276" w:lineRule="auto"/>
        <w:ind w:left="1701" w:firstLine="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4.1.1.2.  ...</w:t>
      </w:r>
    </w:p>
    <w:p w:rsidR="00000000" w:rsidDel="00000000" w:rsidP="00000000" w:rsidRDefault="00000000" w:rsidRPr="00000000" w14:paraId="0000005C">
      <w:pPr>
        <w:pBdr>
          <w:top w:color="1f497d" w:space="1" w:sz="4" w:val="single"/>
          <w:left w:color="1f497d" w:space="4" w:sz="4" w:val="single"/>
          <w:bottom w:color="1f497d" w:space="1" w:sz="4" w:val="single"/>
          <w:right w:color="1f497d" w:space="4" w:sz="4" w:val="single"/>
        </w:pBdr>
        <w:shd w:fill="ffffcc" w:val="clear"/>
        <w:spacing w:after="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rsidR="00000000" w:rsidDel="00000000" w:rsidP="00000000" w:rsidRDefault="00000000" w:rsidRPr="00000000" w14:paraId="0000005D">
      <w:pPr>
        <w:spacing w:after="0" w:line="276" w:lineRule="auto"/>
        <w:ind w:firstLine="708"/>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 Poderão ser subcontratadas as seguintes parcelas do objeto: </w:t>
      </w:r>
    </w:p>
    <w:p w:rsidR="00000000" w:rsidDel="00000000" w:rsidP="00000000" w:rsidRDefault="00000000" w:rsidRPr="00000000" w14:paraId="0000005E">
      <w:pPr>
        <w:spacing w:after="0"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4.1.2.1. .... </w:t>
      </w:r>
    </w:p>
    <w:p w:rsidR="00000000" w:rsidDel="00000000" w:rsidP="00000000" w:rsidRDefault="00000000" w:rsidRPr="00000000" w14:paraId="0000005F">
      <w:pPr>
        <w:spacing w:after="0" w:line="276" w:lineRule="auto"/>
        <w:ind w:left="1701"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4.1.2.2. ....</w:t>
      </w:r>
    </w:p>
    <w:p w:rsidR="00000000" w:rsidDel="00000000" w:rsidP="00000000" w:rsidRDefault="00000000" w:rsidRPr="00000000" w14:paraId="00000060">
      <w:pPr>
        <w:spacing w:after="0" w:line="276"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4.1.3.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r w:rsidDel="00000000" w:rsidR="00000000" w:rsidRPr="00000000">
        <w:rPr>
          <w:rtl w:val="0"/>
        </w:rPr>
      </w:r>
    </w:p>
    <w:p w:rsidR="00000000" w:rsidDel="00000000" w:rsidP="00000000" w:rsidRDefault="00000000" w:rsidRPr="00000000" w14:paraId="00000061">
      <w:pPr>
        <w:pBdr>
          <w:top w:color="1f497d" w:space="1" w:sz="4" w:val="single"/>
          <w:left w:color="1f497d" w:space="4" w:sz="4" w:val="single"/>
          <w:bottom w:color="1f497d" w:space="1" w:sz="4" w:val="single"/>
          <w:right w:color="1f497d" w:space="4" w:sz="4" w:val="single"/>
        </w:pBdr>
        <w:shd w:fill="ffffcc" w:val="clear"/>
        <w:spacing w:after="0" w:line="276" w:lineRule="auto"/>
        <w:jc w:val="both"/>
        <w:rPr>
          <w:rFonts w:ascii="Arial" w:cs="Arial" w:eastAsia="Arial" w:hAnsi="Arial"/>
          <w:i w:val="1"/>
          <w:color w:val="000000"/>
          <w:sz w:val="24"/>
          <w:szCs w:val="24"/>
        </w:rPr>
      </w:pPr>
      <w:r w:rsidDel="00000000" w:rsidR="00000000" w:rsidRPr="00000000">
        <w:rPr>
          <w:rFonts w:ascii="Arial" w:cs="Arial" w:eastAsia="Arial" w:hAnsi="Arial"/>
          <w:b w:val="1"/>
          <w:i w:val="1"/>
          <w:color w:val="000000"/>
          <w:sz w:val="24"/>
          <w:szCs w:val="24"/>
          <w:rtl w:val="0"/>
        </w:rPr>
        <w:t xml:space="preserve">Nota Explicativa: </w:t>
      </w:r>
      <w:r w:rsidDel="00000000" w:rsidR="00000000" w:rsidRPr="00000000">
        <w:rPr>
          <w:rFonts w:ascii="Arial" w:cs="Arial" w:eastAsia="Arial" w:hAnsi="Arial"/>
          <w:i w:val="1"/>
          <w:color w:val="000000"/>
          <w:sz w:val="24"/>
          <w:szCs w:val="24"/>
          <w:rtl w:val="0"/>
        </w:rPr>
        <w:t xml:space="preserve">Em havendo a necessidade de inclusão de outras especificações técnicas quanto à subcontratação, deverão ser inseridas no tópico acima.</w:t>
      </w:r>
    </w:p>
    <w:p w:rsidR="00000000" w:rsidDel="00000000" w:rsidP="00000000" w:rsidRDefault="00000000" w:rsidRPr="00000000" w14:paraId="00000062">
      <w:pPr>
        <w:spacing w:after="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 A subcontratação depende de autorização prévia do Contratante, a quem incumbe avaliar se o subcontratado cumpre os requisitos de qualificação técnica necessários para a execução do objeto.</w:t>
      </w:r>
    </w:p>
    <w:p w:rsidR="00000000" w:rsidDel="00000000" w:rsidP="00000000" w:rsidRDefault="00000000" w:rsidRPr="00000000" w14:paraId="00000063">
      <w:pPr>
        <w:spacing w:after="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4.2.1. O contratado apresentará à Administração documentação que comprove a capacidade técnica do subcontratado, que será avaliada e juntada aos autos do processo correspondente.</w:t>
      </w:r>
    </w:p>
    <w:p w:rsidR="00000000" w:rsidDel="00000000" w:rsidP="00000000" w:rsidRDefault="00000000" w:rsidRPr="00000000" w14:paraId="00000064">
      <w:pPr>
        <w:spacing w:after="0" w:line="276" w:lineRule="auto"/>
        <w:ind w:left="709"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4.2.2.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r w:rsidDel="00000000" w:rsidR="00000000" w:rsidRPr="00000000">
        <w:rPr>
          <w:rtl w:val="0"/>
        </w:rPr>
      </w:r>
    </w:p>
    <w:p w:rsidR="00000000" w:rsidDel="00000000" w:rsidP="00000000" w:rsidRDefault="00000000" w:rsidRPr="00000000" w14:paraId="00000065">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CLÁUSULA QUINTA - PAGAMENTO (art. 92, V e VI)</w:t>
      </w:r>
    </w:p>
    <w:p w:rsidR="00000000" w:rsidDel="00000000" w:rsidP="00000000" w:rsidRDefault="00000000" w:rsidRPr="00000000" w14:paraId="00000066">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5.1. PREÇO</w:t>
      </w:r>
    </w:p>
    <w:p w:rsidR="00000000" w:rsidDel="00000000" w:rsidP="00000000" w:rsidRDefault="00000000" w:rsidRPr="00000000" w14:paraId="00000067">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5.1.1. O valor mensal da contratação é de R$ .......... (.....), perfazendo o valor total de R$ .......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9" w:right="0" w:firstLine="0"/>
        <w:jc w:val="both"/>
        <w:rPr>
          <w:rFonts w:ascii="Arial" w:cs="Arial" w:eastAsia="Arial" w:hAnsi="Arial"/>
          <w:b w:val="1"/>
          <w:i w:val="1"/>
          <w:smallCaps w:val="0"/>
          <w:strike w:val="0"/>
          <w:color w:val="ff0000"/>
          <w:sz w:val="24"/>
          <w:szCs w:val="24"/>
          <w:u w:val="single"/>
          <w:shd w:fill="auto" w:val="clear"/>
          <w:vertAlign w:val="baseline"/>
        </w:rPr>
      </w:pPr>
      <w:r w:rsidDel="00000000" w:rsidR="00000000" w:rsidRPr="00000000">
        <w:rPr>
          <w:rFonts w:ascii="Arial" w:cs="Arial" w:eastAsia="Arial" w:hAnsi="Arial"/>
          <w:b w:val="1"/>
          <w:i w:val="1"/>
          <w:smallCaps w:val="0"/>
          <w:strike w:val="0"/>
          <w:color w:val="ff0000"/>
          <w:sz w:val="24"/>
          <w:szCs w:val="24"/>
          <w:u w:val="single"/>
          <w:shd w:fill="auto" w:val="clear"/>
          <w:vertAlign w:val="baseline"/>
          <w:rtl w:val="0"/>
        </w:rPr>
        <w:t xml:space="preserve">OU</w:t>
      </w:r>
    </w:p>
    <w:p w:rsidR="00000000" w:rsidDel="00000000" w:rsidP="00000000" w:rsidRDefault="00000000" w:rsidRPr="00000000" w14:paraId="00000069">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5.1.1. O valor total da contratação é de R$.......... (.....)</w:t>
      </w:r>
    </w:p>
    <w:p w:rsidR="00000000" w:rsidDel="00000000" w:rsidP="00000000" w:rsidRDefault="00000000" w:rsidRPr="00000000" w14:paraId="0000006A">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cômputo do valor total do Termo de Contrato levará em conta o período inicial de vigência estabelecido.</w:t>
      </w:r>
    </w:p>
    <w:p w:rsidR="00000000" w:rsidDel="00000000" w:rsidP="00000000" w:rsidRDefault="00000000" w:rsidRPr="00000000" w14:paraId="0000006B">
      <w:pPr>
        <w:spacing w:after="120" w:before="120" w:line="276"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5.1.2.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00000" w:rsidDel="00000000" w:rsidP="00000000" w:rsidRDefault="00000000" w:rsidRPr="00000000" w14:paraId="0000006C">
      <w:pPr>
        <w:spacing w:after="120" w:before="120" w:line="276"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5.1.3. O valor acima é meramente estimativo, de forma que os pagamentos devidos ao contratado dependerão dos quantitativos efetivamente fornecidos.</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se trate de contrato de valor estimativo, em que a própria demanda é variável, cabe inserir o subitem acima.</w:t>
      </w:r>
    </w:p>
    <w:p w:rsidR="00000000" w:rsidDel="00000000" w:rsidP="00000000" w:rsidRDefault="00000000" w:rsidRPr="00000000" w14:paraId="0000006E">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5.2. FORMA DE PAGAMENTO</w:t>
      </w:r>
    </w:p>
    <w:p w:rsidR="00000000" w:rsidDel="00000000" w:rsidP="00000000" w:rsidRDefault="00000000" w:rsidRPr="00000000" w14:paraId="0000006F">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5.2.1. O pagamento será realizado por meio de cartão de pagamento, com divulgação do extrato no Portal Nacional de Contratações Públicas (PNCP).</w:t>
      </w:r>
    </w:p>
    <w:p w:rsidR="00000000" w:rsidDel="00000000" w:rsidP="00000000" w:rsidRDefault="00000000" w:rsidRPr="00000000" w14:paraId="00000070">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cláusula acima deverá ser adotada apenas nos casos de a entidade contratante optar pela adoção do cartão de pagamento como forma de pagamento nas contratações diretas por dispensa de licitação fundadas nos incisos I ou II do art. 75 da Lei 14.133/2021 (dispensa de pequeno valor).</w:t>
      </w:r>
    </w:p>
    <w:p w:rsidR="00000000" w:rsidDel="00000000" w:rsidP="00000000" w:rsidRDefault="00000000" w:rsidRPr="00000000" w14:paraId="0000007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 efeito, o art. 75, § 4º, da Lei nº 14.133/2021, prescreve que, em se tratando de contratação direta decorrente de dispensa de pequeno valor, o pagamento deverá ser realizado, preferencialmente, por meio de cartão de pagamento. </w:t>
      </w:r>
    </w:p>
    <w:p w:rsidR="00000000" w:rsidDel="00000000" w:rsidP="00000000" w:rsidRDefault="00000000" w:rsidRPr="00000000" w14:paraId="00000072">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não adoção dessa forma de pagamento nas hipóteses, frise-se, de dispensa de pequeno valor previstas nos incisos I ou II do art. 75 da Lei nº 14.133/21, demanda justificativa idônea.</w:t>
      </w:r>
    </w:p>
    <w:p w:rsidR="00000000" w:rsidDel="00000000" w:rsidP="00000000" w:rsidRDefault="00000000" w:rsidRPr="00000000" w14:paraId="00000073">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Havendo justificativa para a não adoção do cartão de pagamento, ou não sendo o caso de contratação direta por dispensa de pequeno valor, a entidade contratante deverá adotar as cláusulas que se seguem.</w:t>
      </w:r>
    </w:p>
    <w:p w:rsidR="00000000" w:rsidDel="00000000" w:rsidP="00000000" w:rsidRDefault="00000000" w:rsidRPr="00000000" w14:paraId="00000074">
      <w:pPr>
        <w:spacing w:after="0" w:line="240" w:lineRule="auto"/>
        <w:jc w:val="both"/>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076">
      <w:pPr>
        <w:spacing w:after="120" w:before="120" w:line="276" w:lineRule="auto"/>
        <w:ind w:left="709"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5.2.1. O pagamento será realizado através de ordem bancária, para crédito em banco, agência e conta corrente indicados pelo contratado.</w:t>
      </w:r>
      <w:r w:rsidDel="00000000" w:rsidR="00000000" w:rsidRPr="00000000">
        <w:rPr>
          <w:rtl w:val="0"/>
        </w:rPr>
      </w:r>
    </w:p>
    <w:p w:rsidR="00000000" w:rsidDel="00000000" w:rsidP="00000000" w:rsidRDefault="00000000" w:rsidRPr="00000000" w14:paraId="00000077">
      <w:pPr>
        <w:spacing w:after="120" w:before="120" w:line="276" w:lineRule="auto"/>
        <w:ind w:left="709"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5.2.2. Será considerada data do pagamento o dia em que constar como emitida a ordem bancária para pagamento.</w:t>
      </w:r>
      <w:r w:rsidDel="00000000" w:rsidR="00000000" w:rsidRPr="00000000">
        <w:rPr>
          <w:rtl w:val="0"/>
        </w:rPr>
      </w:r>
    </w:p>
    <w:p w:rsidR="00000000" w:rsidDel="00000000" w:rsidP="00000000" w:rsidRDefault="00000000" w:rsidRPr="00000000" w14:paraId="00000078">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5.3. PRAZO DE PAGAMENTO</w:t>
      </w:r>
    </w:p>
    <w:p w:rsidR="00000000" w:rsidDel="00000000" w:rsidP="00000000" w:rsidRDefault="00000000" w:rsidRPr="00000000" w14:paraId="00000079">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5.3.1. O </w:t>
      </w:r>
      <w:r w:rsidDel="00000000" w:rsidR="00000000" w:rsidRPr="00000000">
        <w:rPr>
          <w:rFonts w:ascii="Arial" w:cs="Arial" w:eastAsia="Arial" w:hAnsi="Arial"/>
          <w:sz w:val="24"/>
          <w:szCs w:val="24"/>
          <w:rtl w:val="0"/>
        </w:rPr>
        <w:t xml:space="preserve">pagamento</w:t>
      </w:r>
      <w:r w:rsidDel="00000000" w:rsidR="00000000" w:rsidRPr="00000000">
        <w:rPr>
          <w:rFonts w:ascii="Arial" w:cs="Arial" w:eastAsia="Arial" w:hAnsi="Arial"/>
          <w:color w:val="000000"/>
          <w:sz w:val="24"/>
          <w:szCs w:val="24"/>
          <w:rtl w:val="0"/>
        </w:rPr>
        <w:t xml:space="preserve"> será efetuado no prazo máximo de até </w:t>
      </w:r>
      <w:r w:rsidDel="00000000" w:rsidR="00000000" w:rsidRPr="00000000">
        <w:rPr>
          <w:rFonts w:ascii="Arial" w:cs="Arial" w:eastAsia="Arial" w:hAnsi="Arial"/>
          <w:color w:val="ff0000"/>
          <w:sz w:val="24"/>
          <w:szCs w:val="24"/>
          <w:rtl w:val="0"/>
        </w:rPr>
        <w:t xml:space="preserve">..... (....) </w:t>
      </w:r>
      <w:r w:rsidDel="00000000" w:rsidR="00000000" w:rsidRPr="00000000">
        <w:rPr>
          <w:rFonts w:ascii="Arial" w:cs="Arial" w:eastAsia="Arial" w:hAnsi="Arial"/>
          <w:color w:val="000000"/>
          <w:sz w:val="24"/>
          <w:szCs w:val="24"/>
          <w:rtl w:val="0"/>
        </w:rPr>
        <w:t xml:space="preserve">dias, contados do recebimento da Nota Fiscal/Fatura.</w:t>
      </w:r>
    </w:p>
    <w:p w:rsidR="00000000" w:rsidDel="00000000" w:rsidP="00000000" w:rsidRDefault="00000000" w:rsidRPr="00000000" w14:paraId="0000007A">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Diferentemente do que dispunha o artigo 40, XIV, “a”, da Lei nº 8.666/1993, a NLLC foi omissa quanto à estipulação de um parâmetro de prazo para pagamento. Competirá à entidade contratante, em cada caso concreto, à luz das especificidades do mercado relevante do objeto da contratação, da demanda e das características do contrato a ser firmado, definir o prazo mais adequado para pagamento.</w:t>
      </w:r>
    </w:p>
    <w:p w:rsidR="00000000" w:rsidDel="00000000" w:rsidP="00000000" w:rsidRDefault="00000000" w:rsidRPr="00000000" w14:paraId="0000007B">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Para tanto, algumas balizas podem ser levadas em consideração e ajudam a nortear a decisão do agente público quanto a esta questão, como, por exemplo, o artigo 40, I, da Lei nº 14.133/2021, que determina a observância das condições de pagamento semelhantes às do setor privado.</w:t>
      </w:r>
    </w:p>
    <w:p w:rsidR="00000000" w:rsidDel="00000000" w:rsidP="00000000" w:rsidRDefault="00000000" w:rsidRPr="00000000" w14:paraId="0000007C">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Vale ressaltar que a definição do prazo de pagamento deve ser objeto de adequada reflexão, já que o quanto definido neste âmbito tem o potencial de influir na equação econômico-financeira do contrato. Com efeito, quanto maior o prazo para pagamento, maior o custo financeiro a ser suportado pelo contratado, com reflexos na economicidade do contrato e no rol de potenciais interessados, em especial aqueles que não possuem capital de giro ou fluxo de caixa suficientes para suportar um interregno tão grande entre a prestação e o recebimento da contraprestação.</w:t>
      </w:r>
    </w:p>
    <w:p w:rsidR="00000000" w:rsidDel="00000000" w:rsidP="00000000" w:rsidRDefault="00000000" w:rsidRPr="00000000" w14:paraId="0000007D">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Nota Explicativa 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Considerando que o artigo 137, §2º, inciso IV, da Lei nº 14.133/2021, define que o contratado tem direito à extinção em caso de atraso no pagamento superior a 2 meses, contados da data de emissão da nota fiscal, o prazo para pagamento deve ser inferior a esse limite. Observar que o limite máximo para pagamento é de 2 meses, sob pena de rescisão contratual, devendo a Administração considerar esse lapso temporal no prazo adotado para rotina de pagamento.</w:t>
      </w:r>
    </w:p>
    <w:p w:rsidR="00000000" w:rsidDel="00000000" w:rsidP="00000000" w:rsidRDefault="00000000" w:rsidRPr="00000000" w14:paraId="0000007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5.3.2. Considera-se ocorrido o recebimento da nota fiscal ou fatura quando o órgão contratante atestar a execução do objeto do contrato.</w:t>
      </w:r>
    </w:p>
    <w:p w:rsidR="00000000" w:rsidDel="00000000" w:rsidP="00000000" w:rsidRDefault="00000000" w:rsidRPr="00000000" w14:paraId="00000080">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5.3.3. No caso de atraso pelo Contratante, os valores devidos ao contratado serão atualizados monetariamente entre o termo final do prazo de pagamento até a data de sua efetiva realização, mediante aplicação do índice </w:t>
      </w:r>
      <w:r w:rsidDel="00000000" w:rsidR="00000000" w:rsidRPr="00000000">
        <w:rPr>
          <w:rFonts w:ascii="Arial" w:cs="Arial" w:eastAsia="Arial" w:hAnsi="Arial"/>
          <w:i w:val="1"/>
          <w:color w:val="ff0000"/>
          <w:sz w:val="24"/>
          <w:szCs w:val="24"/>
          <w:rtl w:val="0"/>
        </w:rPr>
        <w:t xml:space="preserve">__________ (índice)</w:t>
      </w:r>
      <w:r w:rsidDel="00000000" w:rsidR="00000000" w:rsidRPr="00000000">
        <w:rPr>
          <w:rFonts w:ascii="Arial" w:cs="Arial" w:eastAsia="Arial" w:hAnsi="Arial"/>
          <w:color w:val="000000"/>
          <w:sz w:val="24"/>
          <w:szCs w:val="24"/>
          <w:rtl w:val="0"/>
        </w:rPr>
        <w:t xml:space="preserve"> de correção monetária.</w:t>
      </w:r>
    </w:p>
    <w:p w:rsidR="00000000" w:rsidDel="00000000" w:rsidP="00000000" w:rsidRDefault="00000000" w:rsidRPr="00000000" w14:paraId="00000081">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Deverá a Administração indicar o índice de preços a ser utilizado para a atualização monetária do valor devido ao contratado.</w:t>
      </w:r>
    </w:p>
    <w:p w:rsidR="00000000" w:rsidDel="00000000" w:rsidP="00000000" w:rsidRDefault="00000000" w:rsidRPr="00000000" w14:paraId="00000082">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5.4. CONDIÇÕES DE PAGAMENTO</w:t>
      </w:r>
    </w:p>
    <w:p w:rsidR="00000000" w:rsidDel="00000000" w:rsidP="00000000" w:rsidRDefault="00000000" w:rsidRPr="00000000" w14:paraId="00000083">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5.4.1. A emissão da </w:t>
      </w:r>
      <w:r w:rsidDel="00000000" w:rsidR="00000000" w:rsidRPr="00000000">
        <w:rPr>
          <w:rFonts w:ascii="Arial" w:cs="Arial" w:eastAsia="Arial" w:hAnsi="Arial"/>
          <w:color w:val="000000"/>
          <w:sz w:val="24"/>
          <w:szCs w:val="24"/>
          <w:rtl w:val="0"/>
        </w:rPr>
        <w:t xml:space="preserve">Nota Fiscal/Fatura será precedida do recebimento definitivo do objeto da contratação, conforme disposto neste instrumento e/ou no Termo de Referência.</w:t>
      </w:r>
    </w:p>
    <w:p w:rsidR="00000000" w:rsidDel="00000000" w:rsidP="00000000" w:rsidRDefault="00000000" w:rsidRPr="00000000" w14:paraId="00000084">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5.4.2. </w:t>
      </w:r>
      <w:r w:rsidDel="00000000" w:rsidR="00000000" w:rsidRPr="00000000">
        <w:rPr>
          <w:rFonts w:ascii="Arial" w:cs="Arial" w:eastAsia="Arial" w:hAnsi="Arial"/>
          <w:color w:val="000000"/>
          <w:sz w:val="24"/>
          <w:szCs w:val="24"/>
          <w:rtl w:val="0"/>
        </w:rPr>
        <w:t xml:space="preserve">Quando houver glosa parcial do objeto, o contratante deverá comunicar a empresa para que emita a nota fiscal ou fatura com o valor exato dimensionado.</w:t>
      </w:r>
    </w:p>
    <w:p w:rsidR="00000000" w:rsidDel="00000000" w:rsidP="00000000" w:rsidRDefault="00000000" w:rsidRPr="00000000" w14:paraId="00000085">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4.3. O setor competente para proceder o pagamento deve verificar se a Nota Fiscal ou Fatura apresentada expressa os elementos necessários e essenciais do documento, tais como: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prazo de validade; </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data da emissão;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dados do contrato e do órgão contratante; </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período respectivo de execução do contrato;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valor a pagar; e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5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 destaque do valor de retenções tributárias cabíveis.</w:t>
      </w:r>
    </w:p>
    <w:p w:rsidR="00000000" w:rsidDel="00000000" w:rsidP="00000000" w:rsidRDefault="00000000" w:rsidRPr="00000000" w14:paraId="0000008C">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5.4.4. Havendo erro </w:t>
      </w:r>
      <w:r w:rsidDel="00000000" w:rsidR="00000000" w:rsidRPr="00000000">
        <w:rPr>
          <w:rFonts w:ascii="Arial" w:cs="Arial" w:eastAsia="Arial" w:hAnsi="Arial"/>
          <w:color w:val="000000"/>
          <w:sz w:val="24"/>
          <w:szCs w:val="24"/>
          <w:rtl w:val="0"/>
        </w:rPr>
        <w:t xml:space="preserve">na</w:t>
      </w:r>
      <w:r w:rsidDel="00000000" w:rsidR="00000000" w:rsidRPr="00000000">
        <w:rPr>
          <w:rFonts w:ascii="Arial" w:cs="Arial" w:eastAsia="Arial" w:hAnsi="Arial"/>
          <w:sz w:val="24"/>
          <w:szCs w:val="24"/>
          <w:rtl w:val="0"/>
        </w:rPr>
        <w:t xml:space="preserve"> apresentação da Nota Fiscal/Fatura, ou circunstância que impeça a liquidação da </w:t>
      </w:r>
      <w:r w:rsidDel="00000000" w:rsidR="00000000" w:rsidRPr="00000000">
        <w:rPr>
          <w:rFonts w:ascii="Arial" w:cs="Arial" w:eastAsia="Arial" w:hAnsi="Arial"/>
          <w:color w:val="000000"/>
          <w:sz w:val="24"/>
          <w:szCs w:val="24"/>
          <w:rtl w:val="0"/>
        </w:rPr>
        <w:t xml:space="preserve">despesa</w:t>
      </w:r>
      <w:r w:rsidDel="00000000" w:rsidR="00000000" w:rsidRPr="00000000">
        <w:rPr>
          <w:rFonts w:ascii="Arial" w:cs="Arial" w:eastAsia="Arial" w:hAnsi="Arial"/>
          <w:sz w:val="24"/>
          <w:szCs w:val="24"/>
          <w:rtl w:val="0"/>
        </w:rPr>
        <w:t xml:space="preserve">, o pagamento ficará sobrestado até que o contratado providencie as medidas saneadoras. Nessa hipótese, o prazo para pagamento iniciar-se-á após a comprovação da regularização da situação, não acarretando qualquer ônus para o contratante;</w:t>
      </w:r>
      <w:r w:rsidDel="00000000" w:rsidR="00000000" w:rsidRPr="00000000">
        <w:rPr>
          <w:rtl w:val="0"/>
        </w:rPr>
      </w:r>
    </w:p>
    <w:p w:rsidR="00000000" w:rsidDel="00000000" w:rsidP="00000000" w:rsidRDefault="00000000" w:rsidRPr="00000000" w14:paraId="0000008D">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5.4.5. A Nota Fiscal ou Fatura deverá ser obrigatoriamente acompanhada da comprovação da regularidade fiscal, constatada por meio de consulta </w:t>
      </w:r>
      <w:r w:rsidDel="00000000" w:rsidR="00000000" w:rsidRPr="00000000">
        <w:rPr>
          <w:rFonts w:ascii="Arial" w:cs="Arial" w:eastAsia="Arial" w:hAnsi="Arial"/>
          <w:i w:val="1"/>
          <w:color w:val="000000"/>
          <w:sz w:val="24"/>
          <w:szCs w:val="24"/>
          <w:rtl w:val="0"/>
        </w:rPr>
        <w:t xml:space="preserve">on-line</w:t>
      </w:r>
      <w:r w:rsidDel="00000000" w:rsidR="00000000" w:rsidRPr="00000000">
        <w:rPr>
          <w:rFonts w:ascii="Arial" w:cs="Arial" w:eastAsia="Arial" w:hAnsi="Arial"/>
          <w:color w:val="000000"/>
          <w:sz w:val="24"/>
          <w:szCs w:val="24"/>
          <w:rtl w:val="0"/>
        </w:rPr>
        <w:t xml:space="preserve"> ao SICAF ou, na impossibilidade de acesso ao referido Sistema, mediante consulta aos sítios eletrônicos oficiais ou à documentação mencionada no art. 68 da Lei nº </w:t>
      </w:r>
      <w:r w:rsidDel="00000000" w:rsidR="00000000" w:rsidRPr="00000000">
        <w:rPr>
          <w:rFonts w:ascii="Arial" w:cs="Arial" w:eastAsia="Arial" w:hAnsi="Arial"/>
          <w:sz w:val="24"/>
          <w:szCs w:val="24"/>
          <w:rtl w:val="0"/>
        </w:rPr>
        <w:t xml:space="preserve">14.133/2021. </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E">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5.4.6. </w:t>
      </w:r>
      <w:r w:rsidDel="00000000" w:rsidR="00000000" w:rsidRPr="00000000">
        <w:rPr>
          <w:rFonts w:ascii="Arial" w:cs="Arial" w:eastAsia="Arial" w:hAnsi="Arial"/>
          <w:sz w:val="24"/>
          <w:szCs w:val="24"/>
          <w:rtl w:val="0"/>
        </w:rPr>
        <w:t xml:space="preserve">Previamente à emissão de nota de empenho e a cada pagamento, a Administração deverá realizar consulta ao </w:t>
      </w:r>
      <w:r w:rsidDel="00000000" w:rsidR="00000000" w:rsidRPr="00000000">
        <w:rPr>
          <w:rFonts w:ascii="Arial" w:cs="Arial" w:eastAsia="Arial" w:hAnsi="Arial"/>
          <w:color w:val="000000"/>
          <w:sz w:val="24"/>
          <w:szCs w:val="24"/>
          <w:rtl w:val="0"/>
        </w:rPr>
        <w:t xml:space="preserve">SICAF</w:t>
      </w:r>
      <w:r w:rsidDel="00000000" w:rsidR="00000000" w:rsidRPr="00000000">
        <w:rPr>
          <w:rFonts w:ascii="Arial" w:cs="Arial" w:eastAsia="Arial" w:hAnsi="Arial"/>
          <w:sz w:val="24"/>
          <w:szCs w:val="24"/>
          <w:rtl w:val="0"/>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r w:rsidDel="00000000" w:rsidR="00000000" w:rsidRPr="00000000">
        <w:rPr>
          <w:rtl w:val="0"/>
        </w:rPr>
      </w:r>
    </w:p>
    <w:p w:rsidR="00000000" w:rsidDel="00000000" w:rsidP="00000000" w:rsidRDefault="00000000" w:rsidRPr="00000000" w14:paraId="0000008F">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4.7. Constatando-se, junto ao SICAF, a situação de irregularidade do contratado, será providenciada sua </w:t>
      </w:r>
      <w:r w:rsidDel="00000000" w:rsidR="00000000" w:rsidRPr="00000000">
        <w:rPr>
          <w:rFonts w:ascii="Arial" w:cs="Arial" w:eastAsia="Arial" w:hAnsi="Arial"/>
          <w:color w:val="000000"/>
          <w:sz w:val="24"/>
          <w:szCs w:val="24"/>
          <w:rtl w:val="0"/>
        </w:rPr>
        <w:t xml:space="preserve">notificação</w:t>
      </w:r>
      <w:r w:rsidDel="00000000" w:rsidR="00000000" w:rsidRPr="00000000">
        <w:rPr>
          <w:rFonts w:ascii="Arial" w:cs="Arial" w:eastAsia="Arial" w:hAnsi="Arial"/>
          <w:sz w:val="24"/>
          <w:szCs w:val="24"/>
          <w:rtl w:val="0"/>
        </w:rPr>
        <w:t xml:space="preserve">, por escrito, para que, no prazo de 5 (cinco) dias úteis, regularize sua situação ou, no mesmo prazo, apresente sua defesa. O prazo poderá ser prorrogado uma vez, por igual período, a critério do contratante.</w:t>
      </w:r>
      <w:r w:rsidDel="00000000" w:rsidR="00000000" w:rsidRPr="00000000">
        <w:rPr>
          <w:rtl w:val="0"/>
        </w:rPr>
      </w:r>
    </w:p>
    <w:p w:rsidR="00000000" w:rsidDel="00000000" w:rsidP="00000000" w:rsidRDefault="00000000" w:rsidRPr="00000000" w14:paraId="00000090">
      <w:pPr>
        <w:spacing w:after="120" w:before="120" w:line="276"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Del="00000000" w:rsidR="00000000" w:rsidRPr="00000000">
        <w:rPr>
          <w:rtl w:val="0"/>
        </w:rPr>
      </w:r>
    </w:p>
    <w:p w:rsidR="00000000" w:rsidDel="00000000" w:rsidP="00000000" w:rsidRDefault="00000000" w:rsidRPr="00000000" w14:paraId="00000091">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4.9. Persistindo a irregularidade, o contratante deverá adotar as medidas necessárias à rescisão contratual nos autos do processo administrativo correspondente, assegurada ao contratado a ampla defesa. </w:t>
      </w:r>
      <w:r w:rsidDel="00000000" w:rsidR="00000000" w:rsidRPr="00000000">
        <w:rPr>
          <w:rtl w:val="0"/>
        </w:rPr>
      </w:r>
    </w:p>
    <w:p w:rsidR="00000000" w:rsidDel="00000000" w:rsidP="00000000" w:rsidRDefault="00000000" w:rsidRPr="00000000" w14:paraId="00000092">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4.10. Havendo a efetiva execução do objeto, os pagamentos serão realizados normalmente, até que se decida pela rescisão do contrato, caso o contratado não regularize sua situação junto ao SICAF.  </w:t>
      </w:r>
      <w:r w:rsidDel="00000000" w:rsidR="00000000" w:rsidRPr="00000000">
        <w:rPr>
          <w:rtl w:val="0"/>
        </w:rPr>
      </w:r>
    </w:p>
    <w:p w:rsidR="00000000" w:rsidDel="00000000" w:rsidP="00000000" w:rsidRDefault="00000000" w:rsidRPr="00000000" w14:paraId="00000093">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 Quando do pagamento, será efetuada a retenção tributária prevista na legislação aplicável.</w:t>
      </w:r>
      <w:r w:rsidDel="00000000" w:rsidR="00000000" w:rsidRPr="00000000">
        <w:rPr>
          <w:rtl w:val="0"/>
        </w:rPr>
      </w:r>
    </w:p>
    <w:p w:rsidR="00000000" w:rsidDel="00000000" w:rsidP="00000000" w:rsidRDefault="00000000" w:rsidRPr="00000000" w14:paraId="00000094">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sz w:val="24"/>
          <w:szCs w:val="24"/>
          <w:rtl w:val="0"/>
        </w:rPr>
        <w:t xml:space="preserve">4.11.1. 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95">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rsidR="00000000" w:rsidDel="00000000" w:rsidP="00000000" w:rsidRDefault="00000000" w:rsidRPr="00000000" w14:paraId="00000096">
      <w:pPr>
        <w:spacing w:after="120" w:before="120" w:line="276" w:lineRule="auto"/>
        <w:ind w:left="141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5.4.11.2.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000000" w:rsidDel="00000000" w:rsidP="00000000" w:rsidRDefault="00000000" w:rsidRPr="00000000" w14:paraId="00000097">
      <w:pPr>
        <w:spacing w:after="120"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rtl w:val="0"/>
        </w:rPr>
        <w:t xml:space="preserve">5.5. ANTECIPAÇÃO DE PAGAMENTO</w:t>
      </w:r>
    </w:p>
    <w:p w:rsidR="00000000" w:rsidDel="00000000" w:rsidP="00000000" w:rsidRDefault="00000000" w:rsidRPr="00000000" w14:paraId="0000009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Incluir esse item no caso de a contratação adotar o pagamento antecipado previsto no art. 145 da Lei nº 14.133/2021.</w:t>
      </w:r>
    </w:p>
    <w:p w:rsidR="00000000" w:rsidDel="00000000" w:rsidP="00000000" w:rsidRDefault="00000000" w:rsidRPr="00000000" w14:paraId="0000009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r w:rsidDel="00000000" w:rsidR="00000000" w:rsidRPr="00000000">
        <w:rPr>
          <w:rtl w:val="0"/>
        </w:rPr>
      </w:r>
    </w:p>
    <w:p w:rsidR="00000000" w:rsidDel="00000000" w:rsidP="00000000" w:rsidRDefault="00000000" w:rsidRPr="00000000" w14:paraId="0000009A">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5.5.1. A presente contratação permite a antecipação de pagamento ......... (parcial/total), conforme as regras previstas no presente tópico.</w:t>
        <w:tab/>
      </w:r>
    </w:p>
    <w:p w:rsidR="00000000" w:rsidDel="00000000" w:rsidP="00000000" w:rsidRDefault="00000000" w:rsidRPr="00000000" w14:paraId="0000009B">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5.5.2. 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rsidR="00000000" w:rsidDel="00000000" w:rsidP="00000000" w:rsidRDefault="00000000" w:rsidRPr="00000000" w14:paraId="0000009C">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 Para as etapas seguintes do contrato, a antecipação do pagamento ocorrerá da seguinte forma:</w:t>
      </w:r>
    </w:p>
    <w:p w:rsidR="00000000" w:rsidDel="00000000" w:rsidP="00000000" w:rsidRDefault="00000000" w:rsidRPr="00000000" w14:paraId="0000009D">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5.5.3.1. R$..... (valor em extenso) quando do início da segunda etapa.</w:t>
      </w:r>
    </w:p>
    <w:p w:rsidR="00000000" w:rsidDel="00000000" w:rsidP="00000000" w:rsidRDefault="00000000" w:rsidRPr="00000000" w14:paraId="0000009E">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5.5.3.2. (...)</w:t>
      </w:r>
    </w:p>
    <w:p w:rsidR="00000000" w:rsidDel="00000000" w:rsidP="00000000" w:rsidRDefault="00000000" w:rsidRPr="00000000" w14:paraId="0000009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Cabe à área técnica ajustar os itens acima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p w:rsidR="00000000" w:rsidDel="00000000" w:rsidP="00000000" w:rsidRDefault="00000000" w:rsidRPr="00000000" w14:paraId="000000A0">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 Fica o contratado obrigado a devolver, com correção monetária, a integralidade do valor antecipado na hipótese de inexecução do objeto.</w:t>
      </w:r>
    </w:p>
    <w:p w:rsidR="00000000" w:rsidDel="00000000" w:rsidP="00000000" w:rsidRDefault="00000000" w:rsidRPr="00000000" w14:paraId="000000A1">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5.5.4.1. No caso de inexecução parcial, deverá haver a devolução do valor relativo à parcela não-executada do contrato.</w:t>
      </w:r>
    </w:p>
    <w:p w:rsidR="00000000" w:rsidDel="00000000" w:rsidP="00000000" w:rsidRDefault="00000000" w:rsidRPr="00000000" w14:paraId="000000A2">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5.5.4.2. O valor relativo à parcela antecipada e não executada será atualizado monetariamente pela variação acumulada do …….. (especificar o índice de correção monetária a ser adotado), ou outro índice que venha a substituí-lo, desde a data da antecipação do pagamento até a data da devolução.</w:t>
      </w:r>
    </w:p>
    <w:p w:rsidR="00000000" w:rsidDel="00000000" w:rsidP="00000000" w:rsidRDefault="00000000" w:rsidRPr="00000000" w14:paraId="000000A3">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previsão dos itens acima é obrigatória caso seja adotado o pagamento antecipado.</w:t>
      </w:r>
    </w:p>
    <w:p w:rsidR="00000000" w:rsidDel="00000000" w:rsidP="00000000" w:rsidRDefault="00000000" w:rsidRPr="00000000" w14:paraId="000000A4">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5.5.5. A liquidação ocorrerá de acordo com as regras do tópico anterior deste instrumento.</w:t>
      </w:r>
    </w:p>
    <w:p w:rsidR="00000000" w:rsidDel="00000000" w:rsidP="00000000" w:rsidRDefault="00000000" w:rsidRPr="00000000" w14:paraId="000000A5">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5.5.6. A antecipação de pagamento dispensa o ateste ou recebimento prévios do objeto, os quais deverão ocorrer após a regular execução da parcela contratual a que se refere o valor antecipado.</w:t>
      </w:r>
    </w:p>
    <w:p w:rsidR="00000000" w:rsidDel="00000000" w:rsidP="00000000" w:rsidRDefault="00000000" w:rsidRPr="00000000" w14:paraId="000000A6">
      <w:pPr>
        <w:spacing w:after="120" w:before="120" w:line="276" w:lineRule="auto"/>
        <w:ind w:left="709"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 O pagamento de que trata este item está condicionado à tomada das seguintes providências pelo contratado:</w:t>
      </w:r>
    </w:p>
    <w:p w:rsidR="00000000" w:rsidDel="00000000" w:rsidP="00000000" w:rsidRDefault="00000000" w:rsidRPr="00000000" w14:paraId="000000A7">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rsidR="00000000" w:rsidDel="00000000" w:rsidP="00000000" w:rsidRDefault="00000000" w:rsidRPr="00000000" w14:paraId="000000A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rsidR="00000000" w:rsidDel="00000000" w:rsidP="00000000" w:rsidRDefault="00000000" w:rsidRPr="00000000" w14:paraId="000000A9">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5.5.7.1. comprovação da execução da etapa imediatamente anterior do objeto pelo contratado, para a antecipação do valor remanescente;</w:t>
      </w:r>
    </w:p>
    <w:p w:rsidR="00000000" w:rsidDel="00000000" w:rsidP="00000000" w:rsidRDefault="00000000" w:rsidRPr="00000000" w14:paraId="000000AA">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rsidR="00000000" w:rsidDel="00000000" w:rsidP="00000000" w:rsidRDefault="00000000" w:rsidRPr="00000000" w14:paraId="000000AB">
      <w:pPr>
        <w:spacing w:after="120" w:before="120" w:line="276" w:lineRule="auto"/>
        <w:ind w:left="141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5.5.7.2. prestação da garantia nas modalidades de que trata o art. 96 da Lei nº 14.133/2021, no percentual de ....% (... por cento).</w:t>
      </w:r>
    </w:p>
    <w:p w:rsidR="00000000" w:rsidDel="00000000" w:rsidP="00000000" w:rsidRDefault="00000000" w:rsidRPr="00000000" w14:paraId="000000AC">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rsidR="00000000" w:rsidDel="00000000" w:rsidP="00000000" w:rsidRDefault="00000000" w:rsidRPr="00000000" w14:paraId="000000AD">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5.5.8. O pagamento do valor a ser antecipado ocorrerá respeitando eventuais retenções tributárias incidentes.</w:t>
      </w:r>
    </w:p>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CLÁUSULA SEXTA - REAJUSTE (art. 92, V)</w:t>
      </w:r>
    </w:p>
    <w:p w:rsidR="00000000" w:rsidDel="00000000" w:rsidP="00000000" w:rsidRDefault="00000000" w:rsidRPr="00000000" w14:paraId="000000A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Lei n.º 14.133/2021 em seu artigo 25, §7º fixou a necessidade da estipulação no contrato,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independente do prazo de sua duração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 índice de reajustamento de preço, com data-base vinculada à data do orçamento estimado. </w:t>
      </w:r>
    </w:p>
    <w:p w:rsidR="00000000" w:rsidDel="00000000" w:rsidP="00000000" w:rsidRDefault="00000000" w:rsidRPr="00000000" w14:paraId="000000B0">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rsidR="00000000" w:rsidDel="00000000" w:rsidP="00000000" w:rsidRDefault="00000000" w:rsidRPr="00000000" w14:paraId="000000B1">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Importa enfatizar que o marco inicial para a contagem da anualidade é a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data do orçamento estimado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que representa um aperfeiçoamento em relação à sistemática anterior. Isso torna indispensável que o orçamento contenha a data específica a que se refere.</w:t>
      </w:r>
    </w:p>
    <w:p w:rsidR="00000000" w:rsidDel="00000000" w:rsidP="00000000" w:rsidRDefault="00000000" w:rsidRPr="00000000" w14:paraId="000000B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6.1. Os preços inicialmente contratados são fixos e irreajustáveis no prazo de um ano contado da data do orçamento estimado, em </w:t>
      </w:r>
      <w:r w:rsidDel="00000000" w:rsidR="00000000" w:rsidRPr="00000000">
        <w:rPr>
          <w:rFonts w:ascii="Arial" w:cs="Arial" w:eastAsia="Arial" w:hAnsi="Arial"/>
          <w:i w:val="1"/>
          <w:color w:val="ff0000"/>
          <w:sz w:val="24"/>
          <w:szCs w:val="24"/>
          <w:rtl w:val="0"/>
        </w:rPr>
        <w:t xml:space="preserve">__/__/__ (DD/MM/AAAA)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6.2. Após o interregno de um ano, e independentemente de pedido do Contratado, os preços iniciais serão reajustados, mediante a aplicação, pelo Contratante, do índice ___________ </w:t>
      </w:r>
      <w:r w:rsidDel="00000000" w:rsidR="00000000" w:rsidRPr="00000000">
        <w:rPr>
          <w:rFonts w:ascii="Arial" w:cs="Arial" w:eastAsia="Arial" w:hAnsi="Arial"/>
          <w:i w:val="1"/>
          <w:color w:val="ff0000"/>
          <w:sz w:val="24"/>
          <w:szCs w:val="24"/>
          <w:rtl w:val="0"/>
        </w:rPr>
        <w:t xml:space="preserve">(indicar o índice a ser adotado</w:t>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rtl w:val="0"/>
        </w:rPr>
        <w:t xml:space="preserve"> exclusivamente para as obrigações iniciadas e concluídas após a ocorrência da anualidade.</w:t>
      </w:r>
    </w:p>
    <w:p w:rsidR="00000000" w:rsidDel="00000000" w:rsidP="00000000" w:rsidRDefault="00000000" w:rsidRPr="00000000" w14:paraId="000000B4">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rsidR="00000000" w:rsidDel="00000000" w:rsidP="00000000" w:rsidRDefault="00000000" w:rsidRPr="00000000" w14:paraId="000000B5">
      <w:pPr>
        <w:keepNext w:val="0"/>
        <w:keepLines w:val="0"/>
        <w:pageBreakBefore w:val="0"/>
        <w:widowControl w:val="1"/>
        <w:pBdr>
          <w:top w:color="1f497d" w:space="1" w:sz="4" w:val="single"/>
          <w:left w:color="1f497d" w:space="4" w:sz="4" w:val="single"/>
          <w:bottom w:color="1f497d" w:space="1" w:sz="4" w:val="single"/>
          <w:right w:color="1f497d" w:space="4"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 </w:t>
      </w:r>
    </w:p>
    <w:p w:rsidR="00000000" w:rsidDel="00000000" w:rsidP="00000000" w:rsidRDefault="00000000" w:rsidRPr="00000000" w14:paraId="000000B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6.3. Nos reajustes subsequentes ao primeiro, o interregno mínimo de um ano será contado a partir dos efeitos financeiros do último reajuste.</w:t>
      </w:r>
    </w:p>
    <w:p w:rsidR="00000000" w:rsidDel="00000000" w:rsidP="00000000" w:rsidRDefault="00000000" w:rsidRPr="00000000" w14:paraId="000000B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6.4. No caso de atraso ou não divulgação do(s) índice (s) de reajustamento, o Contratante pagará ao Contratado a importância calculada pela última variação conhecida, liquidando a diferença correspondente tão logo seja(m) divulgado(s) o(s) índice(s) definitivo(s). </w:t>
      </w:r>
    </w:p>
    <w:p w:rsidR="00000000" w:rsidDel="00000000" w:rsidP="00000000" w:rsidRDefault="00000000" w:rsidRPr="00000000" w14:paraId="000000B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6.5. Nas aferições finais, o(s) índice(s) utilizado(s) para reajuste será(ão), obrigatoriamente, o(s) definitivo(s).</w:t>
      </w:r>
    </w:p>
    <w:p w:rsidR="00000000" w:rsidDel="00000000" w:rsidP="00000000" w:rsidRDefault="00000000" w:rsidRPr="00000000" w14:paraId="000000B9">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 Caso o(s) índice(s) estabelecido(s) para reajustamento venha(m) a ser extinto(s) ou de qualquer forma não possa(m) mais ser utilizado(s), será(ão) adotado(s), em substituição, o(s) que vier(em) a ser determinado(s) pela legislação então em vigor.</w:t>
      </w:r>
    </w:p>
    <w:p w:rsidR="00000000" w:rsidDel="00000000" w:rsidP="00000000" w:rsidRDefault="00000000" w:rsidRPr="00000000" w14:paraId="000000BA">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6.7. Na ausência de previsão legal quanto ao índice substituto, as partes elegerão novo índice oficial, para reajustamento do preço do valor remanescente, por meio de termo aditivo. </w:t>
      </w:r>
    </w:p>
    <w:p w:rsidR="00000000" w:rsidDel="00000000" w:rsidP="00000000" w:rsidRDefault="00000000" w:rsidRPr="00000000" w14:paraId="000000B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 O reajuste será realizado por apostilamento.</w:t>
      </w:r>
    </w:p>
    <w:p w:rsidR="00000000" w:rsidDel="00000000" w:rsidP="00000000" w:rsidRDefault="00000000" w:rsidRPr="00000000" w14:paraId="000000B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CLÁUSULA SÉTIMA - OBRIGAÇÕES DO CONTRATANTE (art. 92, X, XI e XIV)</w:t>
      </w:r>
    </w:p>
    <w:p w:rsidR="00000000" w:rsidDel="00000000" w:rsidP="00000000" w:rsidRDefault="00000000" w:rsidRPr="00000000" w14:paraId="000000BD">
      <w:pPr>
        <w:spacing w:after="120" w:before="120" w:line="276" w:lineRule="auto"/>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 São obrigações do Contratante:</w:t>
      </w:r>
      <w:r w:rsidDel="00000000" w:rsidR="00000000" w:rsidRPr="00000000">
        <w:rPr>
          <w:rtl w:val="0"/>
        </w:rPr>
      </w:r>
    </w:p>
    <w:p w:rsidR="00000000" w:rsidDel="00000000" w:rsidP="00000000" w:rsidRDefault="00000000" w:rsidRPr="00000000" w14:paraId="000000BE">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7.1.1. Exigir</w:t>
      </w:r>
      <w:r w:rsidDel="00000000" w:rsidR="00000000" w:rsidRPr="00000000">
        <w:rPr>
          <w:rFonts w:ascii="Arial" w:cs="Arial" w:eastAsia="Arial" w:hAnsi="Arial"/>
          <w:color w:val="000000"/>
          <w:sz w:val="24"/>
          <w:szCs w:val="24"/>
          <w:rtl w:val="0"/>
        </w:rPr>
        <w:t xml:space="preserve"> o cumprimento de todas as obrigações assumidas pelo Contratado, de acordo com o contrato e seus anexos;</w:t>
      </w:r>
      <w:r w:rsidDel="00000000" w:rsidR="00000000" w:rsidRPr="00000000">
        <w:rPr>
          <w:rtl w:val="0"/>
        </w:rPr>
      </w:r>
    </w:p>
    <w:p w:rsidR="00000000" w:rsidDel="00000000" w:rsidP="00000000" w:rsidRDefault="00000000" w:rsidRPr="00000000" w14:paraId="000000BF">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7.1.2. Receber o objeto no prazo e condições estabelecidas no Termo de Referência;</w:t>
      </w:r>
      <w:r w:rsidDel="00000000" w:rsidR="00000000" w:rsidRPr="00000000">
        <w:rPr>
          <w:rtl w:val="0"/>
        </w:rPr>
      </w:r>
    </w:p>
    <w:p w:rsidR="00000000" w:rsidDel="00000000" w:rsidP="00000000" w:rsidRDefault="00000000" w:rsidRPr="00000000" w14:paraId="000000C0">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7.1.3. Notificar o Contratado</w:t>
      </w:r>
      <w:r w:rsidDel="00000000" w:rsidR="00000000" w:rsidRPr="00000000">
        <w:rPr>
          <w:rFonts w:ascii="Arial" w:cs="Arial" w:eastAsia="Arial" w:hAnsi="Arial"/>
          <w:sz w:val="24"/>
          <w:szCs w:val="24"/>
          <w:rtl w:val="0"/>
        </w:rPr>
        <w:t xml:space="preserve">, por escrito, sobre vícios, defeitos ou incorreções verificadas no objeto fornecido, para que seja por ele substituído, reparado ou corrigido, no total ou em parte, às suas expensas;</w:t>
      </w:r>
      <w:r w:rsidDel="00000000" w:rsidR="00000000" w:rsidRPr="00000000">
        <w:rPr>
          <w:rtl w:val="0"/>
        </w:rPr>
      </w:r>
    </w:p>
    <w:p w:rsidR="00000000" w:rsidDel="00000000" w:rsidP="00000000" w:rsidRDefault="00000000" w:rsidRPr="00000000" w14:paraId="000000C1">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7.1.4. Acompanhar e fiscalizar a execução do contrato e o cumprimento das obrigações pelo Contratado</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C2">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7.1.5. Efetuar o pagamento ao Contratado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do valor correspondente ao fornecimento do objeto, no prazo, forma e condições estabelecidos no presente Contrato;</w:t>
      </w:r>
      <w:r w:rsidDel="00000000" w:rsidR="00000000" w:rsidRPr="00000000">
        <w:rPr>
          <w:rtl w:val="0"/>
        </w:rPr>
      </w:r>
    </w:p>
    <w:p w:rsidR="00000000" w:rsidDel="00000000" w:rsidP="00000000" w:rsidRDefault="00000000" w:rsidRPr="00000000" w14:paraId="000000C3">
      <w:pPr>
        <w:spacing w:after="120" w:before="120" w:line="276" w:lineRule="auto"/>
        <w:ind w:left="708" w:firstLine="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7.1.6. Aplicar ao Contratado sanções motivadas pela inexecução total ou parcial do Contrato;</w:t>
      </w:r>
      <w:r w:rsidDel="00000000" w:rsidR="00000000" w:rsidRPr="00000000">
        <w:rPr>
          <w:rtl w:val="0"/>
        </w:rPr>
      </w:r>
    </w:p>
    <w:p w:rsidR="00000000" w:rsidDel="00000000" w:rsidP="00000000" w:rsidRDefault="00000000" w:rsidRPr="00000000" w14:paraId="000000C4">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7.1.7. Cientificar a Procuradoria Geral do Município para adoção das medidas cabíveis quando do descumprimento de obrigações pelo Contratado;</w:t>
      </w:r>
    </w:p>
    <w:p w:rsidR="00000000" w:rsidDel="00000000" w:rsidP="00000000" w:rsidRDefault="00000000" w:rsidRPr="00000000" w14:paraId="000000C5">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7.1.8.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000000" w:rsidDel="00000000" w:rsidP="00000000" w:rsidRDefault="00000000" w:rsidRPr="00000000" w14:paraId="000000C6">
      <w:pPr>
        <w:spacing w:after="120" w:before="120" w:line="276" w:lineRule="auto"/>
        <w:ind w:left="1416"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7.1.8.1. Concluída a instrução do requerimento, a Administração terá o prazo de </w:t>
      </w:r>
      <w:r w:rsidDel="00000000" w:rsidR="00000000" w:rsidRPr="00000000">
        <w:rPr>
          <w:rFonts w:ascii="Arial" w:cs="Arial" w:eastAsia="Arial" w:hAnsi="Arial"/>
          <w:i w:val="1"/>
          <w:color w:val="ff0000"/>
          <w:sz w:val="24"/>
          <w:szCs w:val="24"/>
          <w:rtl w:val="0"/>
        </w:rPr>
        <w:t xml:space="preserve">XXXXXXX</w:t>
      </w:r>
      <w:r w:rsidDel="00000000" w:rsidR="00000000" w:rsidRPr="00000000">
        <w:rPr>
          <w:rFonts w:ascii="Arial" w:cs="Arial" w:eastAsia="Arial" w:hAnsi="Arial"/>
          <w:color w:val="000000"/>
          <w:sz w:val="24"/>
          <w:szCs w:val="24"/>
          <w:rtl w:val="0"/>
        </w:rPr>
        <w:t xml:space="preserve"> para decidir, admitida a prorrogação motivada por igual período.</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7.1.9. Responder eventuais pedidos de restabelecimento do equilíbrio econômico-financeiro feitos pelo contratado no prazo máximo de </w:t>
      </w:r>
      <w:r w:rsidDel="00000000" w:rsidR="00000000" w:rsidRPr="00000000">
        <w:rPr>
          <w:rFonts w:ascii="Arial" w:cs="Arial" w:eastAsia="Arial" w:hAnsi="Arial"/>
          <w:sz w:val="24"/>
          <w:szCs w:val="24"/>
          <w:rtl w:val="0"/>
        </w:rPr>
        <w:t xml:space="preserve">XXXXXXX.</w:t>
      </w:r>
      <w:r w:rsidDel="00000000" w:rsidR="00000000" w:rsidRPr="00000000">
        <w:rPr>
          <w:rtl w:val="0"/>
        </w:rPr>
      </w:r>
    </w:p>
    <w:p w:rsidR="00000000" w:rsidDel="00000000" w:rsidP="00000000" w:rsidRDefault="00000000" w:rsidRPr="00000000" w14:paraId="000000C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Nos termos do art. 123 da Lei nº 14.133/2021,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rsidR="00000000" w:rsidDel="00000000" w:rsidP="00000000" w:rsidRDefault="00000000" w:rsidRPr="00000000" w14:paraId="000000C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 art. 92, XI, da Lei nº 14.133/2021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r w:rsidDel="00000000" w:rsidR="00000000" w:rsidRPr="00000000">
        <w:rPr>
          <w:rtl w:val="0"/>
        </w:rPr>
      </w:r>
    </w:p>
    <w:p w:rsidR="00000000" w:rsidDel="00000000" w:rsidP="00000000" w:rsidRDefault="00000000" w:rsidRPr="00000000" w14:paraId="000000CA">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7.1.10.</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i w:val="1"/>
          <w:color w:val="ff0000"/>
          <w:sz w:val="24"/>
          <w:szCs w:val="24"/>
          <w:rtl w:val="0"/>
        </w:rPr>
        <w:t xml:space="preserve">Notificar os emitentes das garantias quanto ao início de processo administrativo para apuração de descumprimento de cláusulas contratuais.</w:t>
      </w:r>
    </w:p>
    <w:p w:rsidR="00000000" w:rsidDel="00000000" w:rsidP="00000000" w:rsidRDefault="00000000" w:rsidRPr="00000000" w14:paraId="000000C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000000" w:rsidDel="00000000" w:rsidP="00000000" w:rsidRDefault="00000000" w:rsidRPr="00000000" w14:paraId="000000C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CLÁUSULA OITAVA - OBRIGAÇÕES DO CONTRATADO (art. 92, XIV, XVI e XVII)</w:t>
      </w:r>
    </w:p>
    <w:p w:rsidR="00000000" w:rsidDel="00000000" w:rsidP="00000000" w:rsidRDefault="00000000" w:rsidRPr="00000000" w14:paraId="000000C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keepNext w:val="1"/>
        <w:pBdr>
          <w:top w:color="1f497d" w:space="0" w:sz="4" w:val="single"/>
          <w:left w:color="1f497d" w:space="0" w:sz="4" w:val="single"/>
          <w:bottom w:color="1f497d" w:space="0" w:sz="4" w:val="single"/>
          <w:right w:color="1f497d" w:space="0" w:sz="4" w:val="single"/>
        </w:pBdr>
        <w:shd w:fill="ffffcc" w:val="clear"/>
        <w:tabs>
          <w:tab w:val="left" w:leader="none" w:pos="708"/>
        </w:tabs>
        <w:spacing w:after="0" w:before="120" w:line="240" w:lineRule="auto"/>
        <w:jc w:val="both"/>
        <w:rPr>
          <w:rFonts w:ascii="Arial" w:cs="Arial" w:eastAsia="Arial" w:hAnsi="Arial"/>
          <w:color w:val="c00000"/>
          <w:sz w:val="24"/>
          <w:szCs w:val="24"/>
        </w:rPr>
      </w:pPr>
      <w:r w:rsidDel="00000000" w:rsidR="00000000" w:rsidRPr="00000000">
        <w:rPr>
          <w:rFonts w:ascii="Arial" w:cs="Arial" w:eastAsia="Arial" w:hAnsi="Arial"/>
          <w:b w:val="1"/>
          <w:sz w:val="24"/>
          <w:szCs w:val="24"/>
          <w:rtl w:val="0"/>
        </w:rPr>
        <w:t xml:space="preserve">Nota Explicativa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color w:val="000000"/>
          <w:sz w:val="24"/>
          <w:szCs w:val="24"/>
          <w:rtl w:val="0"/>
        </w:rPr>
        <w:t xml:space="preserve">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r w:rsidDel="00000000" w:rsidR="00000000" w:rsidRPr="00000000">
        <w:rPr>
          <w:rtl w:val="0"/>
        </w:rPr>
      </w:r>
    </w:p>
    <w:p w:rsidR="00000000" w:rsidDel="00000000" w:rsidP="00000000" w:rsidRDefault="00000000" w:rsidRPr="00000000" w14:paraId="000000CF">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 O Contratado deve cumprir todas as obrigações constantes deste Contrato e em seus anexos, assumindo como exclusivamente seus os riscos e as despesas decorrentes da boa e perfeita execução do objeto, observando, ainda, as obrigações a seguir dispostas:</w:t>
      </w:r>
    </w:p>
    <w:p w:rsidR="00000000" w:rsidDel="00000000" w:rsidP="00000000" w:rsidRDefault="00000000" w:rsidRPr="00000000" w14:paraId="000000D0">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8.1.1. Entregar o objeto acompanhado do manual do usuário, com uma versão em português, e da relação da rede de assistência técnica autorizada;</w:t>
      </w:r>
    </w:p>
    <w:p w:rsidR="00000000" w:rsidDel="00000000" w:rsidP="00000000" w:rsidRDefault="00000000" w:rsidRPr="00000000" w14:paraId="000000D1">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8.1.2. Responsabilizar-se pelos vícios e danos decorrentes do objeto, de acordo com os artigos 12, 13 e 17 a 27, do Código de Defesa do Consumidor (Lei nº 8.078/1990);</w:t>
      </w:r>
      <w:r w:rsidDel="00000000" w:rsidR="00000000" w:rsidRPr="00000000">
        <w:rPr>
          <w:rtl w:val="0"/>
        </w:rPr>
      </w:r>
    </w:p>
    <w:p w:rsidR="00000000" w:rsidDel="00000000" w:rsidP="00000000" w:rsidRDefault="00000000" w:rsidRPr="00000000" w14:paraId="000000D2">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8.1.3. Comunicar ao Contratante, no prazo máximo de 24 (vinte e quatro) horas que antecede a data da entrega, os motivos que impossibilitem o cumprimento do prazo previsto, com a devida comprovação;</w:t>
      </w:r>
    </w:p>
    <w:p w:rsidR="00000000" w:rsidDel="00000000" w:rsidP="00000000" w:rsidRDefault="00000000" w:rsidRPr="00000000" w14:paraId="000000D3">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8.1.4. Atender às determinações regulares emitidas pelo fiscal ou gestor do contrato ou autoridade superior (art. 137, II) e </w:t>
      </w:r>
      <w:r w:rsidDel="00000000" w:rsidR="00000000" w:rsidRPr="00000000">
        <w:rPr>
          <w:rFonts w:ascii="Arial" w:cs="Arial" w:eastAsia="Arial" w:hAnsi="Arial"/>
          <w:sz w:val="24"/>
          <w:szCs w:val="24"/>
          <w:rtl w:val="0"/>
        </w:rPr>
        <w:t xml:space="preserve">prestar todo esclarecimento ou informação por eles solicitados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D4">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8.1.5. Reparar, corrigir, remover, reconstruir ou substituir, às suas expensas, no total ou em parte, no prazo fixado pelo fiscal do contrato, os bens nos quais se verificarem vícios, defeitos ou incorreções resultantes da execução ou dos materiais empregados;</w:t>
      </w:r>
    </w:p>
    <w:p w:rsidR="00000000" w:rsidDel="00000000" w:rsidP="00000000" w:rsidRDefault="00000000" w:rsidRPr="00000000" w14:paraId="000000D5">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p w:rsidR="00000000" w:rsidDel="00000000" w:rsidP="00000000" w:rsidRDefault="00000000" w:rsidRPr="00000000" w14:paraId="000000D6">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8.1.6.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000000" w:rsidDel="00000000" w:rsidP="00000000" w:rsidRDefault="00000000" w:rsidRPr="00000000" w14:paraId="000000D7">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8.1.7. Quando não for possível a verificação da regularidade no Sistema de Cadastro </w:t>
      </w:r>
      <w:r w:rsidDel="00000000" w:rsidR="00000000" w:rsidRPr="00000000">
        <w:rPr>
          <w:rFonts w:ascii="Arial" w:cs="Arial" w:eastAsia="Arial" w:hAnsi="Arial"/>
          <w:sz w:val="24"/>
          <w:szCs w:val="24"/>
          <w:rtl w:val="0"/>
        </w:rPr>
        <w:t xml:space="preserve">de Fornecedores – SICAF, a empresa contratada deverá entregar ao setor responsável pela fiscalização do contrato, </w:t>
      </w:r>
      <w:r w:rsidDel="00000000" w:rsidR="00000000" w:rsidRPr="00000000">
        <w:rPr>
          <w:rFonts w:ascii="Arial" w:cs="Arial" w:eastAsia="Arial" w:hAnsi="Arial"/>
          <w:i w:val="1"/>
          <w:color w:val="ff0000"/>
          <w:sz w:val="24"/>
          <w:szCs w:val="24"/>
          <w:rtl w:val="0"/>
        </w:rPr>
        <w:t xml:space="preserve">junto com a Nota Fiscal para fins de pagamento,</w:t>
      </w:r>
      <w:r w:rsidDel="00000000" w:rsidR="00000000" w:rsidRPr="00000000">
        <w:rPr>
          <w:rFonts w:ascii="Arial" w:cs="Arial" w:eastAsia="Arial" w:hAnsi="Arial"/>
          <w:sz w:val="24"/>
          <w:szCs w:val="24"/>
          <w:rtl w:val="0"/>
        </w:rPr>
        <w:t xml:space="preserve"> os seguintes documentos: 1) prova de regularidade relativa à Seguridade </w:t>
      </w:r>
      <w:r w:rsidDel="00000000" w:rsidR="00000000" w:rsidRPr="00000000">
        <w:rPr>
          <w:rFonts w:ascii="Arial" w:cs="Arial" w:eastAsia="Arial" w:hAnsi="Arial"/>
          <w:color w:val="000000"/>
          <w:sz w:val="24"/>
          <w:szCs w:val="24"/>
          <w:rtl w:val="0"/>
        </w:rPr>
        <w:t xml:space="preserve">Social</w:t>
      </w:r>
      <w:r w:rsidDel="00000000" w:rsidR="00000000" w:rsidRPr="00000000">
        <w:rPr>
          <w:rFonts w:ascii="Arial" w:cs="Arial" w:eastAsia="Arial" w:hAnsi="Arial"/>
          <w:sz w:val="24"/>
          <w:szCs w:val="24"/>
          <w:rtl w:val="0"/>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r w:rsidDel="00000000" w:rsidR="00000000" w:rsidRPr="00000000">
        <w:rPr>
          <w:rtl w:val="0"/>
        </w:rPr>
      </w:r>
    </w:p>
    <w:p w:rsidR="00000000" w:rsidDel="00000000" w:rsidP="00000000" w:rsidRDefault="00000000" w:rsidRPr="00000000" w14:paraId="000000D8">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8.1.8.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000000" w:rsidDel="00000000" w:rsidP="00000000" w:rsidRDefault="00000000" w:rsidRPr="00000000" w14:paraId="000000D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8.1.9. Comunicar ao Fiscal do contrato, no prazo de 24 (vinte e quatro) horas, qualquer ocorrência anormal ou </w:t>
      </w:r>
      <w:r w:rsidDel="00000000" w:rsidR="00000000" w:rsidRPr="00000000">
        <w:rPr>
          <w:rFonts w:ascii="Arial" w:cs="Arial" w:eastAsia="Arial" w:hAnsi="Arial"/>
          <w:color w:val="000000"/>
          <w:sz w:val="24"/>
          <w:szCs w:val="24"/>
          <w:rtl w:val="0"/>
        </w:rPr>
        <w:t xml:space="preserve">acidente</w:t>
      </w:r>
      <w:r w:rsidDel="00000000" w:rsidR="00000000" w:rsidRPr="00000000">
        <w:rPr>
          <w:rFonts w:ascii="Arial" w:cs="Arial" w:eastAsia="Arial" w:hAnsi="Arial"/>
          <w:sz w:val="24"/>
          <w:szCs w:val="24"/>
          <w:rtl w:val="0"/>
        </w:rPr>
        <w:t xml:space="preserve"> que se verifique no local da execução do objeto contratual;</w:t>
      </w:r>
    </w:p>
    <w:p w:rsidR="00000000" w:rsidDel="00000000" w:rsidP="00000000" w:rsidRDefault="00000000" w:rsidRPr="00000000" w14:paraId="000000DA">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8.1.10. Paralisar, por determinação do Contratante, qualquer atividade que não esteja sendo executada de acordo com a boa técnica ou que ponha em risco a segurança de pessoas ou bens de terceiros;</w:t>
      </w:r>
      <w:r w:rsidDel="00000000" w:rsidR="00000000" w:rsidRPr="00000000">
        <w:rPr>
          <w:rtl w:val="0"/>
        </w:rPr>
      </w:r>
    </w:p>
    <w:p w:rsidR="00000000" w:rsidDel="00000000" w:rsidP="00000000" w:rsidRDefault="00000000" w:rsidRPr="00000000" w14:paraId="000000DB">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8.1.11. Manter durante toda a vigência do contrato, em compatibilidade com as obrigações assumidas, todas as condições exigidas para habilitação na licitação, ou para qualificação, na </w:t>
      </w:r>
      <w:r w:rsidDel="00000000" w:rsidR="00000000" w:rsidRPr="00000000">
        <w:rPr>
          <w:rFonts w:ascii="Arial" w:cs="Arial" w:eastAsia="Arial" w:hAnsi="Arial"/>
          <w:i w:val="1"/>
          <w:color w:val="ff0000"/>
          <w:sz w:val="24"/>
          <w:szCs w:val="24"/>
          <w:rtl w:val="0"/>
        </w:rPr>
        <w:t xml:space="preserve">contratação direta </w:t>
      </w: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Fonts w:ascii="Arial" w:cs="Arial" w:eastAsia="Arial" w:hAnsi="Arial"/>
          <w:i w:val="1"/>
          <w:color w:val="ff0000"/>
          <w:sz w:val="24"/>
          <w:szCs w:val="24"/>
          <w:rtl w:val="0"/>
        </w:rPr>
        <w:t xml:space="preserve"> no edital de licitação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C">
      <w:pPr>
        <w:spacing w:after="120" w:before="120" w:line="276" w:lineRule="auto"/>
        <w:ind w:left="708" w:firstLine="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8.1.12. Cumprir, durante todo o período de execução do contrato, a reserva de cargos prevista em lei para pessoa com deficiência, para reabilitado da Previdência Social ou para aprendiz, bem como as reservas de cargos previstas na legislação (art. 116);</w:t>
      </w:r>
      <w:r w:rsidDel="00000000" w:rsidR="00000000" w:rsidRPr="00000000">
        <w:rPr>
          <w:rtl w:val="0"/>
        </w:rPr>
      </w:r>
    </w:p>
    <w:p w:rsidR="00000000" w:rsidDel="00000000" w:rsidP="00000000" w:rsidRDefault="00000000" w:rsidRPr="00000000" w14:paraId="000000DD">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8.1.13. Comprovar a reserva de cargos a que se refere a cláusula acima, no prazo fixado pelo fiscal do contrato, com a indicação dos empregados que preencheram as referidas vagas (art. 116, parágrafo único);</w:t>
      </w:r>
    </w:p>
    <w:p w:rsidR="00000000" w:rsidDel="00000000" w:rsidP="00000000" w:rsidRDefault="00000000" w:rsidRPr="00000000" w14:paraId="000000D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8.1.14. Guardar sigilo sobre todas as informações obtidas em decorrência do cumprimento do contrato; </w:t>
      </w:r>
    </w:p>
    <w:p w:rsidR="00000000" w:rsidDel="00000000" w:rsidP="00000000" w:rsidRDefault="00000000" w:rsidRPr="00000000" w14:paraId="000000D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14.133/2021;</w:t>
      </w:r>
    </w:p>
    <w:p w:rsidR="00000000" w:rsidDel="00000000" w:rsidP="00000000" w:rsidRDefault="00000000" w:rsidRPr="00000000" w14:paraId="000000E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8.1.16. Cumprir, além dos postulados legais vigentes de âmbito federal, estadual ou municipal, as normas de segurança do Contratante;</w:t>
      </w:r>
    </w:p>
    <w:p w:rsidR="00000000" w:rsidDel="00000000" w:rsidP="00000000" w:rsidRDefault="00000000" w:rsidRPr="00000000" w14:paraId="000000E1">
      <w:pPr>
        <w:spacing w:after="120" w:before="120" w:line="276" w:lineRule="auto"/>
        <w:ind w:left="708" w:firstLine="0"/>
        <w:jc w:val="both"/>
        <w:rPr>
          <w:rFonts w:ascii="Arial" w:cs="Arial" w:eastAsia="Arial" w:hAnsi="Arial"/>
          <w:i w:val="1"/>
          <w:color w:val="000000"/>
          <w:sz w:val="24"/>
          <w:szCs w:val="24"/>
        </w:rPr>
      </w:pPr>
      <w:r w:rsidDel="00000000" w:rsidR="00000000" w:rsidRPr="00000000">
        <w:rPr>
          <w:rFonts w:ascii="Arial" w:cs="Arial" w:eastAsia="Arial" w:hAnsi="Arial"/>
          <w:i w:val="1"/>
          <w:color w:val="ff0000"/>
          <w:sz w:val="24"/>
          <w:szCs w:val="24"/>
          <w:rtl w:val="0"/>
        </w:rPr>
        <w:t xml:space="preserve">8.1.17.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r w:rsidDel="00000000" w:rsidR="00000000" w:rsidRPr="00000000">
        <w:rPr>
          <w:rtl w:val="0"/>
        </w:rPr>
      </w:r>
    </w:p>
    <w:p w:rsidR="00000000" w:rsidDel="00000000" w:rsidP="00000000" w:rsidRDefault="00000000" w:rsidRPr="00000000" w14:paraId="000000E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8.1.18. Orientar e treinar seus empregados sobre os deveres previstos na Lei nº 13.709/2018, adotando medidas eficazes para proteção de dados pessoais a que tenha acesso por força da execução deste contrato;</w:t>
      </w:r>
      <w:r w:rsidDel="00000000" w:rsidR="00000000" w:rsidRPr="00000000">
        <w:rPr>
          <w:rtl w:val="0"/>
        </w:rPr>
      </w:r>
    </w:p>
    <w:p w:rsidR="00000000" w:rsidDel="00000000" w:rsidP="00000000" w:rsidRDefault="00000000" w:rsidRPr="00000000" w14:paraId="000000E3">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8.1.19.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0E4">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8.1.20. Submeter previamente, por escrito, ao Contratante, para análise e aprovação, quaisquer mudanças nos métodos executivos que fujam às especificações do memorial descritivo ou instrumento congênere;</w:t>
      </w:r>
    </w:p>
    <w:p w:rsidR="00000000" w:rsidDel="00000000" w:rsidP="00000000" w:rsidRDefault="00000000" w:rsidRPr="00000000" w14:paraId="000000E5">
      <w:pPr>
        <w:spacing w:after="120" w:before="120" w:line="276" w:lineRule="auto"/>
        <w:ind w:left="708" w:firstLine="0"/>
        <w:jc w:val="both"/>
        <w:rPr>
          <w:rFonts w:ascii="Arial" w:cs="Arial" w:eastAsia="Arial" w:hAnsi="Arial"/>
          <w:color w:val="000000"/>
          <w:sz w:val="24"/>
          <w:szCs w:val="24"/>
        </w:rPr>
      </w:pPr>
      <w:r w:rsidDel="00000000" w:rsidR="00000000" w:rsidRPr="00000000">
        <w:rPr>
          <w:rFonts w:ascii="Arial" w:cs="Arial" w:eastAsia="Arial" w:hAnsi="Arial"/>
          <w:i w:val="1"/>
          <w:color w:val="ff0000"/>
          <w:sz w:val="24"/>
          <w:szCs w:val="24"/>
          <w:rtl w:val="0"/>
        </w:rPr>
        <w:t xml:space="preserve">8.1.21. Não permitir a utilização de qualquer trabalho do menor de dezesseis anos, exceto na condição de aprendiz para os maiores de quatorze anos, nem permitir a utilização do trabalho do menor de dezoito anos em trabalho noturno, perigoso ou insalubre.</w:t>
      </w:r>
      <w:r w:rsidDel="00000000" w:rsidR="00000000" w:rsidRPr="00000000">
        <w:rPr>
          <w:rtl w:val="0"/>
        </w:rPr>
      </w:r>
    </w:p>
    <w:p w:rsidR="00000000" w:rsidDel="00000000" w:rsidP="00000000" w:rsidRDefault="00000000" w:rsidRPr="00000000" w14:paraId="000000E6">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caso de aquisição de bens com prestação de serviços acessória, recomenda-se avaliar a inclusão dos subitens 8.1.17 a 8.1.21 acima.</w:t>
      </w:r>
    </w:p>
    <w:p w:rsidR="00000000" w:rsidDel="00000000" w:rsidP="00000000" w:rsidRDefault="00000000" w:rsidRPr="00000000" w14:paraId="000000E7">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As cláusulas acima são meramente indicativas. Pode ser necessário que se suprimam algumas das obrigações ou se arrolem outras, conforme as peculiaridades do órgão e as especificações do serviço a ser executado.</w:t>
      </w:r>
    </w:p>
    <w:p w:rsidR="00000000" w:rsidDel="00000000" w:rsidP="00000000" w:rsidRDefault="00000000" w:rsidRPr="00000000" w14:paraId="000000E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É pouco usual que contratações para aquisições envolvem o tratamento de dados pessoais, razão pela qual não houve a inclusão, neste modelo, da cláusula com as obrigações decorrentes da LGPD. No entanto, caso o contrato envolva o tratamento de dados pessoais, nada impede que a área competente insira a cláusula respectiva, a qual poderá ser extraída de qualquer um dos modelos de minuta contratual de serviços.</w:t>
      </w:r>
    </w:p>
    <w:p w:rsidR="00000000" w:rsidDel="00000000" w:rsidP="00000000" w:rsidRDefault="00000000" w:rsidRPr="00000000" w14:paraId="000000E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CLÁUSULA NONA – GARANTIA DE EXECUÇÃO (art. 92, XII e XIII)</w:t>
      </w:r>
    </w:p>
    <w:p w:rsidR="00000000" w:rsidDel="00000000" w:rsidP="00000000" w:rsidRDefault="00000000" w:rsidRPr="00000000" w14:paraId="000000EB">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9.1. Não haverá exigência de garantia contratual da execução.</w:t>
      </w:r>
      <w:r w:rsidDel="00000000" w:rsidR="00000000" w:rsidRPr="00000000">
        <w:rPr>
          <w:rtl w:val="0"/>
        </w:rPr>
      </w:r>
    </w:p>
    <w:p w:rsidR="00000000" w:rsidDel="00000000" w:rsidP="00000000" w:rsidRDefault="00000000" w:rsidRPr="00000000" w14:paraId="000000EC">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essa decisão, considerando os estudos preliminares e a análise de riscos feita para a contratação. </w:t>
      </w:r>
    </w:p>
    <w:p w:rsidR="00000000" w:rsidDel="00000000" w:rsidP="00000000" w:rsidRDefault="00000000" w:rsidRPr="00000000" w14:paraId="000000ED">
      <w:pPr>
        <w:spacing w:after="120" w:before="120" w:line="276" w:lineRule="auto"/>
        <w:jc w:val="both"/>
        <w:rPr>
          <w:rFonts w:ascii="Arial" w:cs="Arial" w:eastAsia="Arial" w:hAnsi="Arial"/>
          <w:b w:val="1"/>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0EE">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 A contratação conta com garantia de execução, nos moldes do art. 96 da Lei nº 14.133/2021 em valor correspondente a X% (XXXX por cento) do valor inicial/total/anual do contrato.</w:t>
      </w:r>
    </w:p>
    <w:p w:rsidR="00000000" w:rsidDel="00000000" w:rsidP="00000000" w:rsidRDefault="00000000" w:rsidRPr="00000000" w14:paraId="000000E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1:</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Nos casos de fornecimentos contínuos com duração até um ano, a garantia será calculada com base no valor total do contrato. Se de duração superior a um ano, o será com base no valor anual. Nos demais casos (fornecimentos não-contínuos), o será com base no valor inicial.</w:t>
      </w:r>
    </w:p>
    <w:p w:rsidR="00000000" w:rsidDel="00000000" w:rsidP="00000000" w:rsidRDefault="00000000" w:rsidRPr="00000000" w14:paraId="000000F0">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Nos casos de contratos que impliquem a entrega de bens pela Administração, dos quais o contratado ficará depositário, deverá haver nos autos certificação do valor dos bens, e ser utilizada a opção abaixo:</w:t>
      </w:r>
    </w:p>
    <w:p w:rsidR="00000000" w:rsidDel="00000000" w:rsidP="00000000" w:rsidRDefault="00000000" w:rsidRPr="00000000" w14:paraId="000000F1">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0F2">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 A contratação conta com garantia de execução do contrato, nos moldes do art. 96 combinado com art. 101, ambos da Lei nº 14.133/2021 em valor correspondente a X% (XXXX por cento) do valor total/anual do contrato, acrescido do valor dos bens abaixo arrolados, dos quais o contratado será depositário:</w:t>
      </w:r>
    </w:p>
    <w:p w:rsidR="00000000" w:rsidDel="00000000" w:rsidP="00000000" w:rsidRDefault="00000000" w:rsidRPr="00000000" w14:paraId="000000F3">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9.1.1. BEM 1.............. Valor</w:t>
      </w:r>
    </w:p>
    <w:p w:rsidR="00000000" w:rsidDel="00000000" w:rsidP="00000000" w:rsidRDefault="00000000" w:rsidRPr="00000000" w14:paraId="000000F4">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9.1.2. BEM 2 .............Valor</w:t>
      </w:r>
    </w:p>
    <w:p w:rsidR="00000000" w:rsidDel="00000000" w:rsidP="00000000" w:rsidRDefault="00000000" w:rsidRPr="00000000" w14:paraId="000000F5">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w:t>
      </w:r>
    </w:p>
    <w:p w:rsidR="00000000" w:rsidDel="00000000" w:rsidP="00000000" w:rsidRDefault="00000000" w:rsidRPr="00000000" w14:paraId="000000F6">
      <w:pPr>
        <w:spacing w:after="120" w:before="120" w:line="276"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color w:val="ff0000"/>
          <w:sz w:val="24"/>
          <w:szCs w:val="24"/>
          <w:rtl w:val="0"/>
        </w:rPr>
        <w:t xml:space="preserve">9.1.x. TOTAL ............. Valor total</w:t>
      </w:r>
      <w:r w:rsidDel="00000000" w:rsidR="00000000" w:rsidRPr="00000000">
        <w:rPr>
          <w:rtl w:val="0"/>
        </w:rPr>
      </w:r>
    </w:p>
    <w:p w:rsidR="00000000" w:rsidDel="00000000" w:rsidP="00000000" w:rsidRDefault="00000000" w:rsidRPr="00000000" w14:paraId="000000F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9.2. Caso utilizada a modalidade de seguro-garantia, a apólice deverá ter validade durante a execução do contrato e por </w:t>
      </w:r>
      <w:r w:rsidDel="00000000" w:rsidR="00000000" w:rsidRPr="00000000">
        <w:rPr>
          <w:rFonts w:ascii="Arial" w:cs="Arial" w:eastAsia="Arial" w:hAnsi="Arial"/>
          <w:i w:val="1"/>
          <w:color w:val="ff0000"/>
          <w:sz w:val="24"/>
          <w:szCs w:val="24"/>
          <w:rtl w:val="0"/>
        </w:rPr>
        <w:t xml:space="preserve">XXXXXX</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dias após o término da vigência contratual, e permanecerá em vigor mesmo que o contratado não pague o prêmio nas datas convencionadas.</w:t>
      </w:r>
    </w:p>
    <w:p w:rsidR="00000000" w:rsidDel="00000000" w:rsidP="00000000" w:rsidRDefault="00000000" w:rsidRPr="00000000" w14:paraId="000000F8">
      <w:pPr>
        <w:spacing w:after="120" w:before="120" w:line="276" w:lineRule="auto"/>
        <w:ind w:left="708" w:firstLine="12.00000000000002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9.2.1. A apólice do seguro garantia deverá acompanhar as modificações referentes à vigência do contrato principal mediante a emissão do respectivo endosso pela seguradora.</w:t>
      </w:r>
    </w:p>
    <w:p w:rsidR="00000000" w:rsidDel="00000000" w:rsidP="00000000" w:rsidRDefault="00000000" w:rsidRPr="00000000" w14:paraId="000000F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se trate de contratos de fornecimento contínuo de bens, utilizar a redação abaixo:</w:t>
      </w:r>
    </w:p>
    <w:p w:rsidR="00000000" w:rsidDel="00000000" w:rsidP="00000000" w:rsidRDefault="00000000" w:rsidRPr="00000000" w14:paraId="000000FA">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9.2.1. Será permitida a substituição da apólice de seguro-garantia na data de renovação ou de aniversário, desde que mantidas as mesmas condições e coberturas da apólice vigente e nenhum período fique descoberto, ressalvado o disposto no item 9.4 deste contrato.</w:t>
      </w:r>
    </w:p>
    <w:p w:rsidR="00000000" w:rsidDel="00000000" w:rsidP="00000000" w:rsidRDefault="00000000" w:rsidRPr="00000000" w14:paraId="000000FB">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97, I, da Lei nº 14.133/2021,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 </w:t>
      </w:r>
    </w:p>
    <w:p w:rsidR="00000000" w:rsidDel="00000000" w:rsidP="00000000" w:rsidRDefault="00000000" w:rsidRPr="00000000" w14:paraId="000000F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9.3. Caso utilizada outra modalidade de garantia, somente será liberada ou restituída após a fiel execução do contrato ou após a sua extinção por culpa exclusiva da Administração e, quando em dinheiro, será atualizada monetariamente.</w:t>
      </w:r>
    </w:p>
    <w:p w:rsidR="00000000" w:rsidDel="00000000" w:rsidP="00000000" w:rsidRDefault="00000000" w:rsidRPr="00000000" w14:paraId="000000F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9.4. Na hipótese de suspensão do contrato por ordem ou inadimplemento da Administração, o contratado ficará desobrigado de renovar a garantia ou de endossar a apólice de seguro até a ordem de reinício da execução ou o adimplemento pela Administração.</w:t>
      </w:r>
    </w:p>
    <w:p w:rsidR="00000000" w:rsidDel="00000000" w:rsidP="00000000" w:rsidRDefault="00000000" w:rsidRPr="00000000" w14:paraId="000000F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9.5. A garantia assegurará, qualquer que seja a modalidade escolhida, o pagamento de: </w:t>
      </w:r>
    </w:p>
    <w:p w:rsidR="00000000" w:rsidDel="00000000" w:rsidP="00000000" w:rsidRDefault="00000000" w:rsidRPr="00000000" w14:paraId="000000F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9.5.1. prejuízos advindos do não cumprimento do objeto do contrato e do não adimplemento das demais obrigações nele previstas; </w:t>
      </w:r>
    </w:p>
    <w:p w:rsidR="00000000" w:rsidDel="00000000" w:rsidP="00000000" w:rsidRDefault="00000000" w:rsidRPr="00000000" w14:paraId="0000010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9.5.2. multas moratórias e punitivas aplicadas pela Administração à contratada; e  </w:t>
      </w:r>
    </w:p>
    <w:p w:rsidR="00000000" w:rsidDel="00000000" w:rsidP="00000000" w:rsidRDefault="00000000" w:rsidRPr="00000000" w14:paraId="00000101">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sz w:val="24"/>
          <w:szCs w:val="24"/>
          <w:rtl w:val="0"/>
        </w:rPr>
        <w:t xml:space="preserve">9.5.3. obrigações trabalhistas e previdenciárias de qualquer natureza e para com o FGTS, não adimplidas pelo contratado, quando couber.</w:t>
      </w:r>
      <w:r w:rsidDel="00000000" w:rsidR="00000000" w:rsidRPr="00000000">
        <w:rPr>
          <w:rtl w:val="0"/>
        </w:rPr>
      </w:r>
    </w:p>
    <w:p w:rsidR="00000000" w:rsidDel="00000000" w:rsidP="00000000" w:rsidRDefault="00000000" w:rsidRPr="00000000" w14:paraId="0000010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9.6. A modalidade seguro-garantia somente será aceita se contemplar todos os eventos indicados no item anterior, observada a legislação que rege a matéria.</w:t>
      </w:r>
    </w:p>
    <w:p w:rsidR="00000000" w:rsidDel="00000000" w:rsidP="00000000" w:rsidRDefault="00000000" w:rsidRPr="00000000" w14:paraId="0000010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9.7. A garantia em dinheiro deverá ser efetuada em favor do Contratante, em conta específica em instituição financeira indicada pelo Contratante, com correção monetária.</w:t>
      </w:r>
    </w:p>
    <w:p w:rsidR="00000000" w:rsidDel="00000000" w:rsidP="00000000" w:rsidRDefault="00000000" w:rsidRPr="00000000" w14:paraId="00000104">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000000" w:rsidDel="00000000" w:rsidP="00000000" w:rsidRDefault="00000000" w:rsidRPr="00000000" w14:paraId="00000105">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rsidR="00000000" w:rsidDel="00000000" w:rsidP="00000000" w:rsidRDefault="00000000" w:rsidRPr="00000000" w14:paraId="0000010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9.10. No caso de alteração do valor do contrato, ou prorrogação de sua vigência, a garantia deverá ser ajustada à nova situação ou renovada, seguindo os mesmos parâmetros utilizados quando da contratação. </w:t>
      </w:r>
    </w:p>
    <w:p w:rsidR="00000000" w:rsidDel="00000000" w:rsidP="00000000" w:rsidRDefault="00000000" w:rsidRPr="00000000" w14:paraId="0000010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9.11. Se o valor da garantia for utilizado total ou parcialmente em pagamento de qualquer obrigação, o Contratado obriga-se a fazer a respectiva reposição no prazo máximo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color w:val="ff0000"/>
          <w:sz w:val="24"/>
          <w:szCs w:val="24"/>
          <w:rtl w:val="0"/>
        </w:rPr>
        <w:t xml:space="preserve">de .......... (......) dias úteis</w:t>
      </w:r>
      <w:r w:rsidDel="00000000" w:rsidR="00000000" w:rsidRPr="00000000">
        <w:rPr>
          <w:rFonts w:ascii="Arial" w:cs="Arial" w:eastAsia="Arial" w:hAnsi="Arial"/>
          <w:sz w:val="24"/>
          <w:szCs w:val="24"/>
          <w:rtl w:val="0"/>
        </w:rPr>
        <w:t xml:space="preserve">, contados da data em que for notificada.</w:t>
      </w:r>
    </w:p>
    <w:p w:rsidR="00000000" w:rsidDel="00000000" w:rsidP="00000000" w:rsidRDefault="00000000" w:rsidRPr="00000000" w14:paraId="0000010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9.12. O Contratante executará a garantia na forma prevista na legislação que rege a matéria.</w:t>
      </w:r>
    </w:p>
    <w:p w:rsidR="00000000" w:rsidDel="00000000" w:rsidP="00000000" w:rsidRDefault="00000000" w:rsidRPr="00000000" w14:paraId="00000109">
      <w:pPr>
        <w:spacing w:after="120" w:before="120" w:line="276" w:lineRule="auto"/>
        <w:ind w:left="720"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9.12.1. O emitente da garantia ofertada pelo contratado deverá ser notificado pelo contratante quanto ao início de processo administrativo para apuração de descumprimento de cláusulas contratuais (art. 137, § 4º).</w:t>
      </w:r>
    </w:p>
    <w:p w:rsidR="00000000" w:rsidDel="00000000" w:rsidP="00000000" w:rsidRDefault="00000000" w:rsidRPr="00000000" w14:paraId="0000010A">
      <w:pPr>
        <w:spacing w:after="120" w:before="120" w:line="276" w:lineRule="auto"/>
        <w:ind w:left="720"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nº 662, de 11 de abril de 2022.</w:t>
      </w:r>
    </w:p>
    <w:p w:rsidR="00000000" w:rsidDel="00000000" w:rsidP="00000000" w:rsidRDefault="00000000" w:rsidRPr="00000000" w14:paraId="0000010B">
      <w:pPr>
        <w:keepNext w:val="1"/>
        <w:keepLines w:val="0"/>
        <w:pageBreakBefore w:val="0"/>
        <w:widowControl w:val="1"/>
        <w:pBdr>
          <w:top w:color="1f497d" w:space="0" w:sz="4" w:val="single"/>
          <w:left w:color="1f497d" w:space="3"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Caso haja necessidade de acionamento da garantia, recomenda-se promover a notificação do contratado e da seguradora ou da entidade bancária dentro do prazo de vigência da garantia, sem prejuízo da cobrança dentro do prazo prescricional.</w:t>
      </w:r>
    </w:p>
    <w:p w:rsidR="00000000" w:rsidDel="00000000" w:rsidP="00000000" w:rsidRDefault="00000000" w:rsidRPr="00000000" w14:paraId="0000010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10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9.14. O garantidor não é parte para figurar em processo administrativo instaurado pelo contratante com o objetivo de apurar prejuízos e/ou aplicar sanções à contratada. </w:t>
      </w:r>
    </w:p>
    <w:p w:rsidR="00000000" w:rsidDel="00000000" w:rsidP="00000000" w:rsidRDefault="00000000" w:rsidRPr="00000000" w14:paraId="0000010E">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9.15. O contratado autoriza o contratante a reter, a qualquer tempo, a garantia, na forma prevista no Edital e no Contrato.</w:t>
      </w:r>
    </w:p>
    <w:p w:rsidR="00000000" w:rsidDel="00000000" w:rsidP="00000000" w:rsidRDefault="00000000" w:rsidRPr="00000000" w14:paraId="0000010F">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9.16. Além da garantia de que tratam os arts. 96 e seguintes da Lei nº 14.133/2021, a presente contratação possui previsão de garantia contratual do bem a ser fornecido, incluindo manutenção e assistência técnica, conforme condições estabelecidas no Termo de Referência.</w:t>
      </w:r>
    </w:p>
    <w:p w:rsidR="00000000" w:rsidDel="00000000" w:rsidP="00000000" w:rsidRDefault="00000000" w:rsidRPr="00000000" w14:paraId="00000110">
      <w:pPr>
        <w:spacing w:after="120" w:before="120" w:line="276" w:lineRule="auto"/>
        <w:ind w:left="720"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9.16.1. A garantia de execução é independente de eventual garantia do produto prevista especificamente no Termo de Referência.</w:t>
      </w:r>
    </w:p>
    <w:p w:rsidR="00000000" w:rsidDel="00000000" w:rsidP="00000000" w:rsidRDefault="00000000" w:rsidRPr="00000000" w14:paraId="00000111">
      <w:pPr>
        <w:keepNext w:val="1"/>
        <w:keepLines w:val="0"/>
        <w:pageBreakBefore w:val="0"/>
        <w:widowControl w:val="1"/>
        <w:pBdr>
          <w:top w:color="1f497d" w:space="0" w:sz="4" w:val="single"/>
          <w:left w:color="1f497d" w:space="3" w:sz="4" w:val="single"/>
          <w:bottom w:color="1f497d" w:space="0" w:sz="4" w:val="single"/>
          <w:right w:color="1f497d" w:space="0" w:sz="4" w:val="single"/>
          <w:between w:space="0" w:sz="0" w:val="nil"/>
        </w:pBdr>
        <w:shd w:fill="ffffcc" w:val="clear"/>
        <w:tabs>
          <w:tab w:val="left" w:leader="none" w:pos="708"/>
        </w:tabs>
        <w:spacing w:after="0" w:before="12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Incluir o subitem acima se o Termo de Referência contiver a cláusula respectiva.</w:t>
      </w:r>
    </w:p>
    <w:p w:rsidR="00000000" w:rsidDel="00000000" w:rsidP="00000000" w:rsidRDefault="00000000" w:rsidRPr="00000000" w14:paraId="0000011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CLÁUSULA DÉCIMA – INFRAÇÕES E SANÇÕES ADMINISTRATIVAS (art. 92, XIV)</w:t>
      </w:r>
    </w:p>
    <w:p w:rsidR="00000000" w:rsidDel="00000000" w:rsidP="00000000" w:rsidRDefault="00000000" w:rsidRPr="00000000" w14:paraId="0000011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10.1. Comete infração administrativa, nos termos da Lei nº 14.133/2021, o Contratado que: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der causa à inexecução parcial do contrato;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der causa à inexecução parcial do contrato que cause grave dano à Administração ou ao funcionamento dos serviços públicos ou ao interesse coletivo;</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der causa à inexecução total do contrato;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deixar de entregar a documentação exigida para o certame;</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não mantiver a proposta, salvo em decorrência de fato superveniente devidamente justificado;</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não celebrar o contrato ou não entregar a documentação exigida para a contratação, quando convocado dentro do prazo de validade de sua proposta;</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ensejar o retardamento da execução ou da entrega do objeto da contratação sem motivo justificado;</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apresentar declaração ou documentação falsa exigida para o certame ou prestar declaração falsa durante a dispensa eletrônica ou execução do contrato;</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fraudar a contratação ou praticar ato fraudulento na execução do contrato;</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comportar-se de modo inidôneo ou cometer fraude de qualquer natureza;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praticar atos ilícitos com vistas a frustrar os objetivos do certame;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708" w:right="-3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praticar ato lesivo previsto no art. 5º da Lei nº 12.846/2013.</w:t>
      </w:r>
    </w:p>
    <w:p w:rsidR="00000000" w:rsidDel="00000000" w:rsidP="00000000" w:rsidRDefault="00000000" w:rsidRPr="00000000" w14:paraId="00000120">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10.2. Serão aplicadas ao responsável pelas infrações administrativas acima descritas as seguintes sanções:</w:t>
      </w:r>
    </w:p>
    <w:p w:rsidR="00000000" w:rsidDel="00000000" w:rsidP="00000000" w:rsidRDefault="00000000" w:rsidRPr="00000000" w14:paraId="00000121">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1"/>
          <w:sz w:val="24"/>
          <w:szCs w:val="24"/>
          <w:rtl w:val="0"/>
        </w:rPr>
        <w:t xml:space="preserve"> Advertência</w:t>
      </w:r>
      <w:r w:rsidDel="00000000" w:rsidR="00000000" w:rsidRPr="00000000">
        <w:rPr>
          <w:rFonts w:ascii="Arial" w:cs="Arial" w:eastAsia="Arial" w:hAnsi="Arial"/>
          <w:sz w:val="24"/>
          <w:szCs w:val="24"/>
          <w:rtl w:val="0"/>
        </w:rPr>
        <w:t xml:space="preserve">, quando o Contratado der causa à inexecução parcial do contrato, sempre que não se justificar a imposição de penalidade mais grave (art. 156, §2º, da Lei);</w:t>
      </w:r>
    </w:p>
    <w:p w:rsidR="00000000" w:rsidDel="00000000" w:rsidP="00000000" w:rsidRDefault="00000000" w:rsidRPr="00000000" w14:paraId="00000122">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b w:val="1"/>
          <w:sz w:val="24"/>
          <w:szCs w:val="24"/>
          <w:rtl w:val="0"/>
        </w:rPr>
        <w:t xml:space="preserve"> Impedimento de licitar e contratar</w:t>
      </w:r>
      <w:r w:rsidDel="00000000" w:rsidR="00000000" w:rsidRPr="00000000">
        <w:rPr>
          <w:rFonts w:ascii="Arial" w:cs="Arial" w:eastAsia="Arial" w:hAnsi="Arial"/>
          <w:sz w:val="24"/>
          <w:szCs w:val="24"/>
          <w:rtl w:val="0"/>
        </w:rPr>
        <w:t xml:space="preserve">, quando praticadas as condutas descritas nas alíneas b, c, d, e, f e g do subitem acima deste Contrato, sempre que não se justificar a imposição de penalidade mais grave (art. 156, §4º, da Lei);</w:t>
      </w:r>
    </w:p>
    <w:p w:rsidR="00000000" w:rsidDel="00000000" w:rsidP="00000000" w:rsidRDefault="00000000" w:rsidRPr="00000000" w14:paraId="0000012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b w:val="1"/>
          <w:sz w:val="24"/>
          <w:szCs w:val="24"/>
          <w:rtl w:val="0"/>
        </w:rPr>
        <w:t xml:space="preserve"> Declaração de inidoneidade para licitar e contratar</w:t>
      </w:r>
      <w:r w:rsidDel="00000000" w:rsidR="00000000" w:rsidRPr="00000000">
        <w:rPr>
          <w:rFonts w:ascii="Arial" w:cs="Arial" w:eastAsia="Arial" w:hAnsi="Arial"/>
          <w:sz w:val="24"/>
          <w:szCs w:val="24"/>
          <w:rtl w:val="0"/>
        </w:rPr>
        <w:t xml:space="preserve">, quando praticadas as condutas descritas nas alíneas h, i, j, k e l do subitem acima deste Contrato, bem como nas alíneas b, c, d, e, f e g, que justifiquem a imposição de penalidade mais grave (art. 156, §5º, da Lei)</w:t>
      </w:r>
    </w:p>
    <w:p w:rsidR="00000000" w:rsidDel="00000000" w:rsidP="00000000" w:rsidRDefault="00000000" w:rsidRPr="00000000" w14:paraId="0000012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1"/>
          <w:sz w:val="24"/>
          <w:szCs w:val="24"/>
          <w:rtl w:val="0"/>
        </w:rPr>
        <w:t xml:space="preserve"> Multa:</w:t>
      </w:r>
      <w:r w:rsidDel="00000000" w:rsidR="00000000" w:rsidRPr="00000000">
        <w:rPr>
          <w:rtl w:val="0"/>
        </w:rPr>
      </w:r>
    </w:p>
    <w:p w:rsidR="00000000" w:rsidDel="00000000" w:rsidP="00000000" w:rsidRDefault="00000000" w:rsidRPr="00000000" w14:paraId="00000125">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d.1) moratória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por cento) por dia de atraso injustificado sobre o valor da parcela inadimplida, até o limite de </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 dias;</w:t>
      </w:r>
    </w:p>
    <w:p w:rsidR="00000000" w:rsidDel="00000000" w:rsidP="00000000" w:rsidRDefault="00000000" w:rsidRPr="00000000" w14:paraId="00000126">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d.2) moratória de .....% (..... por cento) por dia de atraso injustificado sobre o valor total do contrato, até o máximo de .....% (.... por cento) pela inobservância do prazo fixado para apresentação, suplementação ou reposição da garantia. </w:t>
      </w:r>
    </w:p>
    <w:p w:rsidR="00000000" w:rsidDel="00000000" w:rsidP="00000000" w:rsidRDefault="00000000" w:rsidRPr="00000000" w14:paraId="00000127">
      <w:pPr>
        <w:spacing w:after="120" w:before="120" w:line="276" w:lineRule="auto"/>
        <w:ind w:left="1416"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d.3) O atraso superior a XXXXXX dias autoriza a Administração a promover a rescisão do contrato por descumprimento ou cumprimento irregular de suas cláusulas, conforme dispõe o inciso I do art. 137 da Lei n. 14.133</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i w:val="1"/>
          <w:color w:val="ff0000"/>
          <w:sz w:val="24"/>
          <w:szCs w:val="24"/>
          <w:rtl w:val="0"/>
        </w:rPr>
        <w:t xml:space="preserve">2021. </w:t>
      </w:r>
    </w:p>
    <w:p w:rsidR="00000000" w:rsidDel="00000000" w:rsidP="00000000" w:rsidRDefault="00000000" w:rsidRPr="00000000" w14:paraId="0000012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1</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156, §3º, da Lei nº 14.133/2021,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rsidR="00000000" w:rsidDel="00000000" w:rsidP="00000000" w:rsidRDefault="00000000" w:rsidRPr="00000000" w14:paraId="00000129">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Recomenda-se suprimir a sanção relativa à apresentação, reposição ou suplementação da garantia caso esta não seja exigida para a contratação.</w:t>
      </w:r>
    </w:p>
    <w:p w:rsidR="00000000" w:rsidDel="00000000" w:rsidP="00000000" w:rsidRDefault="00000000" w:rsidRPr="00000000" w14:paraId="0000012A">
      <w:pPr>
        <w:spacing w:after="120" w:before="120" w:line="276" w:lineRule="auto"/>
        <w:ind w:left="14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d.4) compensatória de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ff0000"/>
          <w:sz w:val="24"/>
          <w:szCs w:val="24"/>
          <w:rtl w:val="0"/>
        </w:rPr>
        <w:t xml:space="preserve">.......</w:t>
      </w:r>
      <w:r w:rsidDel="00000000" w:rsidR="00000000" w:rsidRPr="00000000">
        <w:rPr>
          <w:rFonts w:ascii="Arial" w:cs="Arial" w:eastAsia="Arial" w:hAnsi="Arial"/>
          <w:sz w:val="24"/>
          <w:szCs w:val="24"/>
          <w:rtl w:val="0"/>
        </w:rPr>
        <w:t xml:space="preserve"> por cento) sobre o valor total do contrato, no caso de inexecução total do objeto;</w:t>
      </w:r>
    </w:p>
    <w:p w:rsidR="00000000" w:rsidDel="00000000" w:rsidP="00000000" w:rsidRDefault="00000000" w:rsidRPr="00000000" w14:paraId="0000012B">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A Lei nº 14.133/2021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000000" w:rsidDel="00000000" w:rsidP="00000000" w:rsidRDefault="00000000" w:rsidRPr="00000000" w14:paraId="0000012C">
      <w:pPr>
        <w:spacing w:after="120" w:before="120" w:line="276"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10.3. A aplicação das sanções previstas neste Contrato não exclui, em hipótese alguma, a obrigação de reparação integral do dano causado ao Contratante (art. 156, §9º)</w:t>
      </w:r>
    </w:p>
    <w:p w:rsidR="00000000" w:rsidDel="00000000" w:rsidP="00000000" w:rsidRDefault="00000000" w:rsidRPr="00000000" w14:paraId="0000012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 Todas as sanções previstas neste Contrato poderão ser aplicadas cumulativamente com a multa (art. 156, §7º).</w:t>
      </w:r>
    </w:p>
    <w:p w:rsidR="00000000" w:rsidDel="00000000" w:rsidP="00000000" w:rsidRDefault="00000000" w:rsidRPr="00000000" w14:paraId="0000012E">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10.4.1. Antes da aplicação da multa será facultada a defesa do interessado no prazo de 15 (quinze) dias úteis, contado da data de sua intimação (art. 157)</w:t>
      </w:r>
    </w:p>
    <w:p w:rsidR="00000000" w:rsidDel="00000000" w:rsidP="00000000" w:rsidRDefault="00000000" w:rsidRPr="00000000" w14:paraId="0000012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10.4.2. 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000000" w:rsidDel="00000000" w:rsidP="00000000" w:rsidRDefault="00000000" w:rsidRPr="00000000" w14:paraId="00000130">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10.4.3. Previamente ao encaminhamento à cobrança judicial, a multa poderá ser recolhida administrativamente no prazo máximo de </w:t>
      </w:r>
      <w:r w:rsidDel="00000000" w:rsidR="00000000" w:rsidRPr="00000000">
        <w:rPr>
          <w:rFonts w:ascii="Arial" w:cs="Arial" w:eastAsia="Arial" w:hAnsi="Arial"/>
          <w:i w:val="1"/>
          <w:color w:val="ff0000"/>
          <w:sz w:val="24"/>
          <w:szCs w:val="24"/>
          <w:rtl w:val="0"/>
        </w:rPr>
        <w:t xml:space="preserve">XX (XXXX) </w:t>
      </w:r>
      <w:r w:rsidDel="00000000" w:rsidR="00000000" w:rsidRPr="00000000">
        <w:rPr>
          <w:rFonts w:ascii="Arial" w:cs="Arial" w:eastAsia="Arial" w:hAnsi="Arial"/>
          <w:sz w:val="24"/>
          <w:szCs w:val="24"/>
          <w:rtl w:val="0"/>
        </w:rPr>
        <w:t xml:space="preserve">dias, a contar da data do recebimento da comunicação enviada pela autoridade competente.</w:t>
      </w:r>
    </w:p>
    <w:p w:rsidR="00000000" w:rsidDel="00000000" w:rsidP="00000000" w:rsidRDefault="00000000" w:rsidRPr="00000000" w14:paraId="00000131">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10.5. A aplicação das sanções realizar-se-á em processo administrativo que assegure o contraditório e a ampla defesa ao Contratado, observando-se o procedimento previsto no caput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 parágrafos do art. 158 da Lei nº 14.133/2021, para as penalidades de impedimento de licitar e contratar e de declaração de inidoneidade para licitar ou contratar.</w:t>
      </w:r>
    </w:p>
    <w:p w:rsidR="00000000" w:rsidDel="00000000" w:rsidP="00000000" w:rsidRDefault="00000000" w:rsidRPr="00000000" w14:paraId="0000013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10.6. Na aplicação das sanções serão considerados (art. 156, §1º):</w:t>
      </w:r>
    </w:p>
    <w:p w:rsidR="00000000" w:rsidDel="00000000" w:rsidP="00000000" w:rsidRDefault="00000000" w:rsidRPr="00000000" w14:paraId="00000133">
      <w:pPr>
        <w:spacing w:after="120" w:before="120" w:line="276" w:lineRule="auto"/>
        <w:ind w:left="708" w:righ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 natureza e a gravidade da infração cometida;</w:t>
      </w:r>
    </w:p>
    <w:p w:rsidR="00000000" w:rsidDel="00000000" w:rsidP="00000000" w:rsidRDefault="00000000" w:rsidRPr="00000000" w14:paraId="00000134">
      <w:pPr>
        <w:spacing w:after="120" w:before="120" w:line="276" w:lineRule="auto"/>
        <w:ind w:left="708" w:righ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as peculiaridades do caso concreto;</w:t>
      </w:r>
    </w:p>
    <w:p w:rsidR="00000000" w:rsidDel="00000000" w:rsidP="00000000" w:rsidRDefault="00000000" w:rsidRPr="00000000" w14:paraId="00000135">
      <w:pPr>
        <w:spacing w:after="120" w:before="120" w:line="276" w:lineRule="auto"/>
        <w:ind w:left="708" w:righ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as circunstâncias agravantes ou atenuantes;</w:t>
      </w:r>
    </w:p>
    <w:p w:rsidR="00000000" w:rsidDel="00000000" w:rsidP="00000000" w:rsidRDefault="00000000" w:rsidRPr="00000000" w14:paraId="00000136">
      <w:pPr>
        <w:spacing w:after="120" w:before="120" w:line="276" w:lineRule="auto"/>
        <w:ind w:left="708" w:righ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os danos que dela provierem para o Contratante;</w:t>
      </w:r>
    </w:p>
    <w:p w:rsidR="00000000" w:rsidDel="00000000" w:rsidP="00000000" w:rsidRDefault="00000000" w:rsidRPr="00000000" w14:paraId="00000137">
      <w:pPr>
        <w:spacing w:after="120" w:before="120" w:line="276" w:lineRule="auto"/>
        <w:ind w:left="708" w:right="-3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a implantação ou o aperfeiçoamento de programa de integridade, conforme normas e orientações dos órgãos de controle.</w:t>
      </w:r>
    </w:p>
    <w:p w:rsidR="00000000" w:rsidDel="00000000" w:rsidP="00000000" w:rsidRDefault="00000000" w:rsidRPr="00000000" w14:paraId="0000013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10.7.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w:t>
      </w:r>
    </w:p>
    <w:p w:rsidR="00000000" w:rsidDel="00000000" w:rsidP="00000000" w:rsidRDefault="00000000" w:rsidRPr="00000000" w14:paraId="00000139">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10.8.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Del="00000000" w:rsidR="00000000" w:rsidRPr="00000000">
        <w:rPr>
          <w:rtl w:val="0"/>
        </w:rPr>
      </w:r>
    </w:p>
    <w:p w:rsidR="00000000" w:rsidDel="00000000" w:rsidP="00000000" w:rsidRDefault="00000000" w:rsidRPr="00000000" w14:paraId="0000013A">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10.9.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r w:rsidDel="00000000" w:rsidR="00000000" w:rsidRPr="00000000">
        <w:rPr>
          <w:rtl w:val="0"/>
        </w:rPr>
      </w:r>
    </w:p>
    <w:p w:rsidR="00000000" w:rsidDel="00000000" w:rsidP="00000000" w:rsidRDefault="00000000" w:rsidRPr="00000000" w14:paraId="0000013B">
      <w:pPr>
        <w:spacing w:after="120" w:before="120" w:line="276"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10.10. As sanções de impedimento de licitar e contratar e declaração de inidoneidade para licitar ou contratar são passíveis de reabilitação na forma do art. 163 da Lei nº 14.133/2021.</w:t>
      </w:r>
      <w:r w:rsidDel="00000000" w:rsidR="00000000" w:rsidRPr="00000000">
        <w:rPr>
          <w:rtl w:val="0"/>
        </w:rPr>
      </w:r>
    </w:p>
    <w:p w:rsidR="00000000" w:rsidDel="00000000" w:rsidP="00000000" w:rsidRDefault="00000000" w:rsidRPr="00000000" w14:paraId="0000013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CLÁUSULA DÉCIMA PRIMEIRA – DA EXTINÇÃO CONTRATUAL (art. 92, XIX)</w:t>
      </w:r>
    </w:p>
    <w:p w:rsidR="00000000" w:rsidDel="00000000" w:rsidP="00000000" w:rsidRDefault="00000000" w:rsidRPr="00000000" w14:paraId="000001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Use a redação abaixo para os contratos não-contínuos por escopo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objeto é contratado para ser prestado em determinado prazo. Ex. Compra pontual de sofás, Aquisição e Instalação de Servidores). </w:t>
      </w:r>
    </w:p>
    <w:p w:rsidR="00000000" w:rsidDel="00000000" w:rsidP="00000000" w:rsidRDefault="00000000" w:rsidRPr="00000000" w14:paraId="0000013F">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 O contrato se extingue quando cumpridas as obrigações de ambas as partes, ainda que isso ocorra antes do prazo estipulado para tanto.</w:t>
      </w:r>
    </w:p>
    <w:p w:rsidR="00000000" w:rsidDel="00000000" w:rsidP="00000000" w:rsidRDefault="00000000" w:rsidRPr="00000000" w14:paraId="00000140">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11.2. Se as obrigações não forem cumpridas no prazo estipulado, a vigência ficará prorrogada até a conclusão do objeto, caso em que deverá a Administração providenciar a readequação do cronograma fixado para o contrato.</w:t>
      </w:r>
    </w:p>
    <w:p w:rsidR="00000000" w:rsidDel="00000000" w:rsidP="00000000" w:rsidRDefault="00000000" w:rsidRPr="00000000" w14:paraId="00000141">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11.3. Quando a não conclusão do contrato referida no item anterior decorrer de culpa do contratado:</w:t>
      </w:r>
    </w:p>
    <w:p w:rsidR="00000000" w:rsidDel="00000000" w:rsidP="00000000" w:rsidRDefault="00000000" w:rsidRPr="00000000" w14:paraId="00000142">
      <w:pPr>
        <w:spacing w:line="240"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a) ficará ele constituído em mora, sendo-lhe aplicáveis as respectivas sanções administrativas; e  </w:t>
      </w:r>
    </w:p>
    <w:p w:rsidR="00000000" w:rsidDel="00000000" w:rsidP="00000000" w:rsidRDefault="00000000" w:rsidRPr="00000000" w14:paraId="00000143">
      <w:pPr>
        <w:spacing w:line="240"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b) poderá a Administração optar pela extinção do contrato e, nesse caso, adotará as medidas admitidas em lei para a continuidade da execução contratual.</w:t>
      </w:r>
    </w:p>
    <w:p w:rsidR="00000000" w:rsidDel="00000000" w:rsidP="00000000" w:rsidRDefault="00000000" w:rsidRPr="00000000" w14:paraId="00000144">
      <w:pPr>
        <w:spacing w:line="240" w:lineRule="auto"/>
        <w:rPr>
          <w:rFonts w:ascii="Arial" w:cs="Arial" w:eastAsia="Arial" w:hAnsi="Arial"/>
          <w:b w:val="1"/>
          <w:i w:val="1"/>
          <w:color w:val="ff0000"/>
          <w:sz w:val="24"/>
          <w:szCs w:val="24"/>
          <w:u w:val="single"/>
        </w:rPr>
      </w:pPr>
      <w:r w:rsidDel="00000000" w:rsidR="00000000" w:rsidRPr="00000000">
        <w:rPr>
          <w:rFonts w:ascii="Arial" w:cs="Arial" w:eastAsia="Arial" w:hAnsi="Arial"/>
          <w:b w:val="1"/>
          <w:i w:val="1"/>
          <w:color w:val="ff0000"/>
          <w:sz w:val="24"/>
          <w:szCs w:val="24"/>
          <w:u w:val="single"/>
          <w:rtl w:val="0"/>
        </w:rPr>
        <w:t xml:space="preserve">OU</w:t>
      </w:r>
    </w:p>
    <w:p w:rsidR="00000000" w:rsidDel="00000000" w:rsidP="00000000" w:rsidRDefault="00000000" w:rsidRPr="00000000" w14:paraId="00000145">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Use a redação abaixo para os contratos não contínuos a termo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objeto é contratado para ser executado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por</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determinado prazo, ou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durante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determinado prazo. Exemplo: Aquisição de bens de TI com suporte técnico por um determinado prazo).</w:t>
      </w:r>
    </w:p>
    <w:p w:rsidR="00000000" w:rsidDel="00000000" w:rsidP="00000000" w:rsidRDefault="00000000" w:rsidRPr="00000000" w14:paraId="00000146">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 O contrato se extingue quando vencido o prazo nele estipulado, independentemente de terem sido cumpridas ou não as obrigações de ambas as partes contraentes.</w:t>
      </w:r>
    </w:p>
    <w:p w:rsidR="00000000" w:rsidDel="00000000" w:rsidP="00000000" w:rsidRDefault="00000000" w:rsidRPr="00000000" w14:paraId="00000147">
      <w:pPr>
        <w:spacing w:line="240" w:lineRule="auto"/>
        <w:rPr>
          <w:rFonts w:ascii="Arial" w:cs="Arial" w:eastAsia="Arial" w:hAnsi="Arial"/>
          <w:i w:val="1"/>
          <w:color w:val="ff0000"/>
          <w:sz w:val="24"/>
          <w:szCs w:val="24"/>
        </w:rPr>
      </w:pPr>
      <w:r w:rsidDel="00000000" w:rsidR="00000000" w:rsidRPr="00000000">
        <w:rPr>
          <w:rFonts w:ascii="Arial" w:cs="Arial" w:eastAsia="Arial" w:hAnsi="Arial"/>
          <w:b w:val="1"/>
          <w:i w:val="1"/>
          <w:color w:val="ff0000"/>
          <w:sz w:val="24"/>
          <w:szCs w:val="24"/>
          <w:u w:val="single"/>
          <w:rtl w:val="0"/>
        </w:rPr>
        <w:t xml:space="preserve">OU</w:t>
      </w:r>
      <w:r w:rsidDel="00000000" w:rsidR="00000000" w:rsidRPr="00000000">
        <w:rPr>
          <w:rtl w:val="0"/>
        </w:rPr>
      </w:r>
    </w:p>
    <w:p w:rsidR="00000000" w:rsidDel="00000000" w:rsidP="00000000" w:rsidRDefault="00000000" w:rsidRPr="00000000" w14:paraId="00000148">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Use a redação abaixo para os contratos de fornecimentos contínuos e de aluguel de equipamentos e à utilização de programas de informática (art. 106. NLLC)</w:t>
      </w:r>
      <w:r w:rsidDel="00000000" w:rsidR="00000000" w:rsidRPr="00000000">
        <w:rPr>
          <w:rtl w:val="0"/>
        </w:rPr>
      </w:r>
    </w:p>
    <w:p w:rsidR="00000000" w:rsidDel="00000000" w:rsidP="00000000" w:rsidRDefault="00000000" w:rsidRPr="00000000" w14:paraId="00000149">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 O contrato se extingue quando vencido o prazo nele estipulado, independentemente de terem sido cumpridas ou não as obrigações de ambas as partes contraentes.</w:t>
      </w:r>
    </w:p>
    <w:p w:rsidR="00000000" w:rsidDel="00000000" w:rsidP="00000000" w:rsidRDefault="00000000" w:rsidRPr="00000000" w14:paraId="0000014A">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11.1.1. O contrato pode ser extinto antes do prazo nele fixado, sem ônus para o Contratante, quando esta não dispuser de créditos orçamentários para sua continuidade ou quando entender que o contrato não mais lhe oferece vantagem.</w:t>
      </w:r>
    </w:p>
    <w:p w:rsidR="00000000" w:rsidDel="00000000" w:rsidP="00000000" w:rsidRDefault="00000000" w:rsidRPr="00000000" w14:paraId="0000014B">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11.1.2. A extinção nesta hipótese ocorrerá na próxima data de aniversário do contrato, desde que haja a notificação do contratado pelo contratante nesse sentido com pelo menos 2 (dois) meses de antecedência desse dia.</w:t>
      </w:r>
    </w:p>
    <w:p w:rsidR="00000000" w:rsidDel="00000000" w:rsidP="00000000" w:rsidRDefault="00000000" w:rsidRPr="00000000" w14:paraId="0000014C">
      <w:pPr>
        <w:spacing w:after="120" w:before="120" w:line="276" w:lineRule="auto"/>
        <w:ind w:left="708" w:firstLine="0"/>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11.1.3. Caso a notificação da não-continuidade do contrato de que trata este subitem ocorra com menos de 2 (dois) meses da data de aniversário, a extinção contratual ocorrerá após 2 (dois) meses da data da comunicação.</w:t>
      </w:r>
    </w:p>
    <w:p w:rsidR="00000000" w:rsidDel="00000000" w:rsidP="00000000" w:rsidRDefault="00000000" w:rsidRPr="00000000" w14:paraId="0000014D">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sistemática acima decorre do que dispõe o art. 106, III e §1º, da Lei nº 14.133/2021. Para a sua compreensão, vale trazer um exemplo: </w:t>
      </w:r>
    </w:p>
    <w:p w:rsidR="00000000" w:rsidDel="00000000" w:rsidP="00000000" w:rsidRDefault="00000000" w:rsidRPr="00000000" w14:paraId="0000014E">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rsidR="00000000" w:rsidDel="00000000" w:rsidP="00000000" w:rsidRDefault="00000000" w:rsidRPr="00000000" w14:paraId="0000014F">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Se a comunicação à empresa noticiando a rescisão ocorrer até 20 de março (dois meses antes da data de aniversário), a extinção poderá ocorrer na data de aniversário, ou seja, 20 de maio. </w:t>
      </w:r>
    </w:p>
    <w:p w:rsidR="00000000" w:rsidDel="00000000" w:rsidP="00000000" w:rsidRDefault="00000000" w:rsidRPr="00000000" w14:paraId="00000150">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 Se a comunicação se der entre 20 de março e 20 de maio (menos de dois meses), fica garantida a vigência contratual por mais dois meses (portanto, por exemplo, se a notificação for em 20 de abril, a extinção seria em 20 de junho). </w:t>
      </w:r>
    </w:p>
    <w:p w:rsidR="00000000" w:rsidDel="00000000" w:rsidP="00000000" w:rsidRDefault="00000000" w:rsidRPr="00000000" w14:paraId="00000151">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Por fim, uma comunicação de extinção havida após a data de aniversário só teria efeito no aniversário subsequente, salvo se houver enquadramento na situação “2”.</w:t>
      </w:r>
      <w:r w:rsidDel="00000000" w:rsidR="00000000" w:rsidRPr="00000000">
        <w:rPr>
          <w:rtl w:val="0"/>
        </w:rPr>
      </w:r>
    </w:p>
    <w:p w:rsidR="00000000" w:rsidDel="00000000" w:rsidP="00000000" w:rsidRDefault="00000000" w:rsidRPr="00000000" w14:paraId="00000152">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 O contrato pode ser extinto antes de cumpridas as obrigações nele estipuladas, ou antes do prazo nele fixado, por algum dos motivos previstos no artigo 137 da Lei nº 14.133/2021, bem como amigavelmente, </w:t>
      </w:r>
      <w:r w:rsidDel="00000000" w:rsidR="00000000" w:rsidRPr="00000000">
        <w:rPr>
          <w:rFonts w:ascii="Arial" w:cs="Arial" w:eastAsia="Arial" w:hAnsi="Arial"/>
          <w:color w:val="000000"/>
          <w:sz w:val="24"/>
          <w:szCs w:val="24"/>
          <w:rtl w:val="0"/>
        </w:rPr>
        <w:t xml:space="preserve">assegurados o contraditório e a ampla defesa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53">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11.2.1. Nesta hipótese, aplicam-se também os artigos 138 e 139 da mesma Lei.</w:t>
      </w:r>
    </w:p>
    <w:p w:rsidR="00000000" w:rsidDel="00000000" w:rsidP="00000000" w:rsidRDefault="00000000" w:rsidRPr="00000000" w14:paraId="00000154">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11.2.2. A </w:t>
      </w:r>
      <w:r w:rsidDel="00000000" w:rsidR="00000000" w:rsidRPr="00000000">
        <w:rPr>
          <w:rFonts w:ascii="Arial" w:cs="Arial" w:eastAsia="Arial" w:hAnsi="Arial"/>
          <w:color w:val="000000"/>
          <w:sz w:val="24"/>
          <w:szCs w:val="24"/>
          <w:rtl w:val="0"/>
        </w:rPr>
        <w:t xml:space="preserve">alteração social ou a modificação da finalidade ou da estrutura da empresa</w:t>
      </w:r>
      <w:r w:rsidDel="00000000" w:rsidR="00000000" w:rsidRPr="00000000">
        <w:rPr>
          <w:rFonts w:ascii="Arial" w:cs="Arial" w:eastAsia="Arial" w:hAnsi="Arial"/>
          <w:sz w:val="24"/>
          <w:szCs w:val="24"/>
          <w:rtl w:val="0"/>
        </w:rPr>
        <w:t xml:space="preserve"> não ensejará a rescisão se não </w:t>
      </w:r>
      <w:r w:rsidDel="00000000" w:rsidR="00000000" w:rsidRPr="00000000">
        <w:rPr>
          <w:rFonts w:ascii="Arial" w:cs="Arial" w:eastAsia="Arial" w:hAnsi="Arial"/>
          <w:color w:val="000000"/>
          <w:sz w:val="24"/>
          <w:szCs w:val="24"/>
          <w:rtl w:val="0"/>
        </w:rPr>
        <w:t xml:space="preserve">restringir sua capacidade de concluir o contrato.</w:t>
      </w:r>
      <w:r w:rsidDel="00000000" w:rsidR="00000000" w:rsidRPr="00000000">
        <w:rPr>
          <w:rtl w:val="0"/>
        </w:rPr>
      </w:r>
    </w:p>
    <w:p w:rsidR="00000000" w:rsidDel="00000000" w:rsidP="00000000" w:rsidRDefault="00000000" w:rsidRPr="00000000" w14:paraId="00000155">
      <w:pPr>
        <w:spacing w:after="120" w:before="120" w:line="276" w:lineRule="auto"/>
        <w:ind w:left="1416"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11.2.2.1. Se a operação </w:t>
      </w:r>
      <w:r w:rsidDel="00000000" w:rsidR="00000000" w:rsidRPr="00000000">
        <w:rPr>
          <w:rFonts w:ascii="Arial" w:cs="Arial" w:eastAsia="Arial" w:hAnsi="Arial"/>
          <w:sz w:val="24"/>
          <w:szCs w:val="24"/>
          <w:rtl w:val="0"/>
        </w:rPr>
        <w:t xml:space="preserve">implicar mudança da pessoa jurídica contratada, deverá ser formalizado termo aditivo para alteração subjetiva.</w:t>
      </w:r>
    </w:p>
    <w:p w:rsidR="00000000" w:rsidDel="00000000" w:rsidP="00000000" w:rsidRDefault="00000000" w:rsidRPr="00000000" w14:paraId="00000156">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 O termo de rescisão, sempre que possível, será precedido:</w:t>
      </w:r>
    </w:p>
    <w:p w:rsidR="00000000" w:rsidDel="00000000" w:rsidP="00000000" w:rsidRDefault="00000000" w:rsidRPr="00000000" w14:paraId="00000157">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11.3.1. Balanço dos eventos contratuais já cumpridos ou parcialmente cumpridos;</w:t>
      </w:r>
    </w:p>
    <w:p w:rsidR="00000000" w:rsidDel="00000000" w:rsidP="00000000" w:rsidRDefault="00000000" w:rsidRPr="00000000" w14:paraId="00000158">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11.3.2. Relação dos pagamentos já efetuados e ainda devidos;</w:t>
      </w:r>
    </w:p>
    <w:p w:rsidR="00000000" w:rsidDel="00000000" w:rsidP="00000000" w:rsidRDefault="00000000" w:rsidRPr="00000000" w14:paraId="00000159">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11.3.4. Indenizações e multas.</w:t>
      </w:r>
    </w:p>
    <w:p w:rsidR="00000000" w:rsidDel="00000000" w:rsidP="00000000" w:rsidRDefault="00000000" w:rsidRPr="00000000" w14:paraId="0000015A">
      <w:pPr>
        <w:spacing w:after="120" w:before="120"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11.4. A extinção do contrato não configura óbice para o reconhecimento do desequilíbrio econômico-financeiro, hipótese em que será concedida indenização por meio de termo indenizatório (art. 131, </w:t>
      </w:r>
      <w:r w:rsidDel="00000000" w:rsidR="00000000" w:rsidRPr="00000000">
        <w:rPr>
          <w:rFonts w:ascii="Arial" w:cs="Arial" w:eastAsia="Arial" w:hAnsi="Arial"/>
          <w:i w:val="1"/>
          <w:sz w:val="24"/>
          <w:szCs w:val="24"/>
          <w:rtl w:val="0"/>
        </w:rPr>
        <w:t xml:space="preserve">caput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5B">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CLÁUSULA DÉCIMA SEGUNDA – DOTAÇÃO ORÇAMENTÁRIA (art. 92, VIII)</w:t>
      </w:r>
    </w:p>
    <w:p w:rsidR="00000000" w:rsidDel="00000000" w:rsidP="00000000" w:rsidRDefault="00000000" w:rsidRPr="00000000" w14:paraId="0000015C">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 As despesas decorrentes da presente contratação correrão à conta de recursos específicos consignados no orçamento do Município deste exercício, na dotação abaixo discriminada:</w:t>
      </w:r>
    </w:p>
    <w:p w:rsidR="00000000" w:rsidDel="00000000" w:rsidP="00000000" w:rsidRDefault="00000000" w:rsidRPr="00000000" w14:paraId="0000015D">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Origem dos recursos: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5E">
      <w:pPr>
        <w:spacing w:after="120" w:before="120" w:line="276" w:lineRule="auto"/>
        <w:ind w:left="708" w:firstLine="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Programa de trabalho: </w:t>
      </w:r>
      <w:r w:rsidDel="00000000" w:rsidR="00000000" w:rsidRPr="00000000">
        <w:rPr>
          <w:rFonts w:ascii="Arial" w:cs="Arial" w:eastAsia="Arial" w:hAnsi="Arial"/>
          <w:color w:val="ff0000"/>
          <w:sz w:val="24"/>
          <w:szCs w:val="24"/>
          <w:rtl w:val="0"/>
        </w:rPr>
        <w:t xml:space="preserve">……………</w:t>
      </w:r>
    </w:p>
    <w:p w:rsidR="00000000" w:rsidDel="00000000" w:rsidP="00000000" w:rsidRDefault="00000000" w:rsidRPr="00000000" w14:paraId="0000015F">
      <w:pPr>
        <w:spacing w:after="120" w:before="120" w:line="276"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Elemento de despesa: </w:t>
      </w:r>
      <w:r w:rsidDel="00000000" w:rsidR="00000000" w:rsidRPr="00000000">
        <w:rPr>
          <w:rFonts w:ascii="Arial" w:cs="Arial" w:eastAsia="Arial" w:hAnsi="Arial"/>
          <w:color w:val="ff0000"/>
          <w:sz w:val="24"/>
          <w:szCs w:val="24"/>
          <w:rtl w:val="0"/>
        </w:rPr>
        <w:t xml:space="preserve">……………</w:t>
      </w:r>
      <w:r w:rsidDel="00000000" w:rsidR="00000000" w:rsidRPr="00000000">
        <w:rPr>
          <w:rtl w:val="0"/>
        </w:rPr>
      </w:r>
    </w:p>
    <w:p w:rsidR="00000000" w:rsidDel="00000000" w:rsidP="00000000" w:rsidRDefault="00000000" w:rsidRPr="00000000" w14:paraId="00000160">
      <w:pPr>
        <w:spacing w:after="120" w:before="120" w:line="276"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12.2. A dotação relativa aos exercícios financeiros subsequentes será indicada após aprovação da Lei Orçamentária respectiva e liberação dos créditos correspondentes, mediante apostilamento.</w:t>
      </w:r>
    </w:p>
    <w:p w:rsidR="00000000" w:rsidDel="00000000" w:rsidP="00000000" w:rsidRDefault="00000000" w:rsidRPr="00000000" w14:paraId="00000161">
      <w:pPr>
        <w:keepNext w:val="1"/>
        <w:keepLines w:val="0"/>
        <w:pageBreakBefore w:val="0"/>
        <w:widowControl w:val="1"/>
        <w:pBdr>
          <w:top w:color="1f497d" w:space="0" w:sz="4" w:val="single"/>
          <w:left w:color="1f497d" w:space="0" w:sz="4" w:val="single"/>
          <w:bottom w:color="1f497d" w:space="0" w:sz="4" w:val="single"/>
          <w:right w:color="1f497d" w:space="0" w:sz="4" w:val="single"/>
          <w:between w:space="0" w:sz="0" w:val="nil"/>
        </w:pBdr>
        <w:shd w:fill="ffffcc" w:val="clear"/>
        <w:tabs>
          <w:tab w:val="left" w:leader="none" w:pos="708"/>
        </w:tabs>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O art. 106, II, da Lei nº 14.133/2021 prevê para contratações de fornecimentos continuados que a “a Administração deverá atestar, no início da contratação e de cada exercício, a existência de créditos orçamentários vinculados à contratação e a vantagem em sua manutenção”. </w:t>
      </w:r>
    </w:p>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CLÁUSULA DÉCIMA TERCEIRA – DOS CASOS OMISSOS (art. 92, III)</w:t>
      </w:r>
    </w:p>
    <w:p w:rsidR="00000000" w:rsidDel="00000000" w:rsidP="00000000" w:rsidRDefault="00000000" w:rsidRPr="00000000" w14:paraId="00000163">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13.1. Os casos omissos serão decididos pelo CONTRATANTE, segundo as disposições contidas na Lei nº 14.133/2021, e demais normas federais aplicáveis e, subsidiariamente, segundo as disposições contidas na Lei nº 8.078/1990 – Código de Defesa do Consumidor – e normas e princípios gerais dos contratos.</w:t>
      </w:r>
    </w:p>
    <w:p w:rsidR="00000000" w:rsidDel="00000000" w:rsidP="00000000" w:rsidRDefault="00000000" w:rsidRPr="00000000" w14:paraId="00000164">
      <w:pPr>
        <w:pBdr>
          <w:top w:color="000000" w:space="1" w:sz="4" w:val="single"/>
          <w:left w:color="000000" w:space="4" w:sz="4" w:val="single"/>
          <w:bottom w:color="000000" w:space="1" w:sz="4" w:val="single"/>
          <w:right w:color="000000" w:space="4" w:sz="4" w:val="single"/>
        </w:pBdr>
        <w:shd w:fill="ffffcc" w:val="clear"/>
        <w:spacing w:after="120"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Nota explicativa:</w:t>
      </w:r>
      <w:r w:rsidDel="00000000" w:rsidR="00000000" w:rsidRPr="00000000">
        <w:rPr>
          <w:rFonts w:ascii="Arial" w:cs="Arial" w:eastAsia="Arial" w:hAnsi="Arial"/>
          <w:i w:val="1"/>
          <w:sz w:val="24"/>
          <w:szCs w:val="24"/>
          <w:rtl w:val="0"/>
        </w:rPr>
        <w:t xml:space="preserve"> No Acórdão n.º 2569/2018 – Plenário, o TCU concluiu que “ 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rsidR="00000000" w:rsidDel="00000000" w:rsidP="00000000" w:rsidRDefault="00000000" w:rsidRPr="00000000" w14:paraId="00000165">
      <w:pPr>
        <w:pBdr>
          <w:top w:color="000000" w:space="1" w:sz="4" w:val="single"/>
          <w:left w:color="000000" w:space="4" w:sz="4" w:val="single"/>
          <w:bottom w:color="000000" w:space="1" w:sz="4" w:val="single"/>
          <w:right w:color="000000" w:space="4" w:sz="4" w:val="single"/>
        </w:pBdr>
        <w:shd w:fill="ffffcc" w:val="clear"/>
        <w:spacing w:after="120" w:before="120" w:line="276" w:lineRule="auto"/>
        <w:ind w:left="425"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p w:rsidR="00000000" w:rsidDel="00000000" w:rsidP="00000000" w:rsidRDefault="00000000" w:rsidRPr="00000000" w14:paraId="00000166">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CLÁUSULA DÉCIMA QUARTA – ALTERAÇÕES</w:t>
      </w:r>
    </w:p>
    <w:p w:rsidR="00000000" w:rsidDel="00000000" w:rsidP="00000000" w:rsidRDefault="00000000" w:rsidRPr="00000000" w14:paraId="00000167">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14.1. Eventuais alterações contratuais reger-se-ão pela disciplina dos arts. 124 e seguintes da Lei nº 14.133/2021.</w:t>
      </w:r>
    </w:p>
    <w:p w:rsidR="00000000" w:rsidDel="00000000" w:rsidP="00000000" w:rsidRDefault="00000000" w:rsidRPr="00000000" w14:paraId="00000168">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14.2. O Contratado é obrigado a aceitar, nas mesmas condições contratuais, os acréscimos ou supressões que se fizerem necessários, até o limite de 25% (vinte e cinco por cento) do valor inicial atualizado do contrato.</w:t>
      </w:r>
    </w:p>
    <w:p w:rsidR="00000000" w:rsidDel="00000000" w:rsidP="00000000" w:rsidRDefault="00000000" w:rsidRPr="00000000" w14:paraId="00000169">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14.3. Registros que não caracterizam alteração do contrato podem ser realizados por simples apostila, dispensada a celebração de termo aditivo, na forma do art. 136 da Lei nº 14.133/2021.</w:t>
      </w:r>
    </w:p>
    <w:p w:rsidR="00000000" w:rsidDel="00000000" w:rsidP="00000000" w:rsidRDefault="00000000" w:rsidRPr="00000000" w14:paraId="0000016A">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15. CLÁUSULA DÉCIMA QUINTA – PUBLICAÇÃO</w:t>
      </w:r>
    </w:p>
    <w:p w:rsidR="00000000" w:rsidDel="00000000" w:rsidP="00000000" w:rsidRDefault="00000000" w:rsidRPr="00000000" w14:paraId="0000016B">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15.1. Incumbirá ao Contratante providenciar a publicação deste instrumento nos termos e condições previstas na Lei nº 14.133/2021.</w:t>
      </w:r>
    </w:p>
    <w:p w:rsidR="00000000" w:rsidDel="00000000" w:rsidP="00000000" w:rsidRDefault="00000000" w:rsidRPr="00000000" w14:paraId="0000016C">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24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16. CLÁUSULA DÉCIMA SEXTA – FORO (art. 92, §1º)</w:t>
      </w:r>
    </w:p>
    <w:p w:rsidR="00000000" w:rsidDel="00000000" w:rsidP="00000000" w:rsidRDefault="00000000" w:rsidRPr="00000000" w14:paraId="0000016D">
      <w:pPr>
        <w:spacing w:after="120" w:before="1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16.1. É eleito o Foro da Comarca de Paracambi para dirimir os litígios que decorrerem da execução deste Termo de Contrato que não possam ser compostos pela conciliação, conforme art. 92, §1º da Lei nº 14.133/2021. </w:t>
      </w:r>
    </w:p>
    <w:p w:rsidR="00000000" w:rsidDel="00000000" w:rsidP="00000000" w:rsidRDefault="00000000" w:rsidRPr="00000000" w14:paraId="0000016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120" w:line="360" w:lineRule="auto"/>
        <w:ind w:right="-15" w:firstLine="5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120" w:line="360" w:lineRule="auto"/>
        <w:ind w:right="-15"/>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Paracambi,  .......... de.......................................... de 20.....</w:t>
      </w:r>
    </w:p>
    <w:p w:rsidR="00000000" w:rsidDel="00000000" w:rsidP="00000000" w:rsidRDefault="00000000" w:rsidRPr="00000000" w14:paraId="00000171">
      <w:pPr>
        <w:spacing w:after="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73">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CONTRATANTE</w:t>
      </w:r>
    </w:p>
    <w:p w:rsidR="00000000" w:rsidDel="00000000" w:rsidP="00000000" w:rsidRDefault="00000000" w:rsidRPr="00000000" w14:paraId="00000174">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w:t>
      </w:r>
    </w:p>
    <w:p w:rsidR="00000000" w:rsidDel="00000000" w:rsidP="00000000" w:rsidRDefault="00000000" w:rsidRPr="00000000" w14:paraId="00000175">
      <w:pPr>
        <w:spacing w:after="12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Representante legal do CONTRATADO</w:t>
      </w:r>
    </w:p>
    <w:p w:rsidR="00000000" w:rsidDel="00000000" w:rsidP="00000000" w:rsidRDefault="00000000" w:rsidRPr="00000000" w14:paraId="00000176">
      <w:pPr>
        <w:spacing w:after="120" w:lineRule="auto"/>
        <w:jc w:val="both"/>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TESTEMUNHAS:</w:t>
      </w:r>
    </w:p>
    <w:p w:rsidR="00000000" w:rsidDel="00000000" w:rsidP="00000000" w:rsidRDefault="00000000" w:rsidRPr="00000000" w14:paraId="00000177">
      <w:pPr>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1-</w:t>
      </w:r>
    </w:p>
    <w:p w:rsidR="00000000" w:rsidDel="00000000" w:rsidP="00000000" w:rsidRDefault="00000000" w:rsidRPr="00000000" w14:paraId="00000178">
      <w:pPr>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2- </w:t>
      </w:r>
    </w:p>
    <w:p w:rsidR="00000000" w:rsidDel="00000000" w:rsidP="00000000" w:rsidRDefault="00000000" w:rsidRPr="00000000" w14:paraId="00000179">
      <w:pPr>
        <w:spacing w:after="12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cc" w:val="clear"/>
        <w:spacing w:after="0" w:before="12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Nota Explicativa:</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rsidR="00000000" w:rsidDel="00000000" w:rsidP="00000000" w:rsidRDefault="00000000" w:rsidRPr="00000000" w14:paraId="0000017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rPr>
          <w:rFonts w:ascii="Arial" w:cs="Arial" w:eastAsia="Arial" w:hAnsi="Arial"/>
          <w:sz w:val="24"/>
          <w:szCs w:val="24"/>
        </w:rPr>
      </w:pPr>
      <w:r w:rsidDel="00000000" w:rsidR="00000000" w:rsidRPr="00000000">
        <w:rPr>
          <w:rtl w:val="0"/>
        </w:rPr>
      </w:r>
    </w:p>
    <w:sectPr>
      <w:foot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Procuradoria Geral do Município de Paracambi</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Minuta Contratual – Lei nº 14.133/2021 –  Compras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Versão: xxxx/2023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988" w:hanging="360"/>
      </w:pPr>
      <w:rPr/>
    </w:lvl>
    <w:lvl w:ilvl="1">
      <w:start w:val="1"/>
      <w:numFmt w:val="lowerLetter"/>
      <w:lvlText w:val="%2."/>
      <w:lvlJc w:val="left"/>
      <w:pPr>
        <w:ind w:left="3708" w:hanging="360"/>
      </w:pPr>
      <w:rPr/>
    </w:lvl>
    <w:lvl w:ilvl="2">
      <w:start w:val="1"/>
      <w:numFmt w:val="lowerRoman"/>
      <w:lvlText w:val="%3."/>
      <w:lvlJc w:val="right"/>
      <w:pPr>
        <w:ind w:left="4428" w:hanging="180"/>
      </w:pPr>
      <w:rPr/>
    </w:lvl>
    <w:lvl w:ilvl="3">
      <w:start w:val="1"/>
      <w:numFmt w:val="decimal"/>
      <w:lvlText w:val="%4."/>
      <w:lvlJc w:val="left"/>
      <w:pPr>
        <w:ind w:left="5148" w:hanging="360"/>
      </w:pPr>
      <w:rPr/>
    </w:lvl>
    <w:lvl w:ilvl="4">
      <w:start w:val="1"/>
      <w:numFmt w:val="lowerLetter"/>
      <w:lvlText w:val="%5."/>
      <w:lvlJc w:val="left"/>
      <w:pPr>
        <w:ind w:left="5868" w:hanging="360"/>
      </w:pPr>
      <w:rPr/>
    </w:lvl>
    <w:lvl w:ilvl="5">
      <w:start w:val="1"/>
      <w:numFmt w:val="lowerRoman"/>
      <w:lvlText w:val="%6."/>
      <w:lvlJc w:val="right"/>
      <w:pPr>
        <w:ind w:left="6588" w:hanging="180"/>
      </w:pPr>
      <w:rPr/>
    </w:lvl>
    <w:lvl w:ilvl="6">
      <w:start w:val="1"/>
      <w:numFmt w:val="decimal"/>
      <w:lvlText w:val="%7."/>
      <w:lvlJc w:val="left"/>
      <w:pPr>
        <w:ind w:left="7308" w:hanging="360"/>
      </w:pPr>
      <w:rPr/>
    </w:lvl>
    <w:lvl w:ilvl="7">
      <w:start w:val="1"/>
      <w:numFmt w:val="lowerLetter"/>
      <w:lvlText w:val="%8."/>
      <w:lvlJc w:val="left"/>
      <w:pPr>
        <w:ind w:left="8028" w:hanging="360"/>
      </w:pPr>
      <w:rPr/>
    </w:lvl>
    <w:lvl w:ilvl="8">
      <w:start w:val="1"/>
      <w:numFmt w:val="lowerRoman"/>
      <w:lvlText w:val="%9."/>
      <w:lvlJc w:val="right"/>
      <w:pPr>
        <w:ind w:left="8748"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D1C84"/>
    <w:rPr>
      <w:rFonts w:ascii="Segoe UI" w:cs="Segoe UI" w:hAnsi="Segoe UI"/>
      <w:sz w:val="18"/>
      <w:szCs w:val="18"/>
    </w:rPr>
  </w:styl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6713"/>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pPr>
      <w:spacing w:after="0" w:line="240" w:lineRule="auto"/>
    </w:pPr>
    <w:rPr>
      <w:rFonts w:ascii="Segoe UI" w:cs="Segoe UI" w:hAnsi="Segoe UI"/>
      <w:sz w:val="18"/>
      <w:szCs w:val="18"/>
    </w:rPr>
  </w:style>
  <w:style w:type="paragraph" w:styleId="Normal" w:default="1">
    <w:name w:val="Normal"/>
    <w:qFormat w:val="1"/>
    <w:rsid w:val="00AC6713"/>
  </w:style>
  <w:style w:type="paragraph" w:styleId="Ttulo1">
    <w:name w:val="heading 1"/>
    <w:basedOn w:val="Normal"/>
    <w:next w:val="Normal"/>
    <w:link w:val="Ttulo1Char"/>
    <w:uiPriority w:val="9"/>
    <w:qFormat w:val="1"/>
    <w:rsid w:val="00D96EC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PargrafodaLista">
    <w:name w:val="List Paragraph"/>
    <w:basedOn w:val="Normal"/>
    <w:uiPriority w:val="34"/>
    <w:qFormat w:val="1"/>
    <w:rsid w:val="009B32A8"/>
    <w:pPr>
      <w:ind w:left="720"/>
      <w:contextualSpacing w:val="1"/>
    </w:pPr>
  </w:style>
  <w:style w:type="table" w:styleId="Tabelacomgrade">
    <w:name w:val="Table Grid"/>
    <w:basedOn w:val="Tabelanormal"/>
    <w:uiPriority w:val="39"/>
    <w:rsid w:val="009B32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bealho">
    <w:name w:val="header"/>
    <w:basedOn w:val="Normal"/>
    <w:link w:val="CabealhoChar"/>
    <w:uiPriority w:val="99"/>
    <w:unhideWhenUsed w:val="1"/>
    <w:rsid w:val="00397EF2"/>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397EF2"/>
  </w:style>
  <w:style w:type="paragraph" w:styleId="Rodap">
    <w:name w:val="footer"/>
    <w:basedOn w:val="Normal"/>
    <w:link w:val="RodapChar"/>
    <w:uiPriority w:val="99"/>
    <w:unhideWhenUsed w:val="1"/>
    <w:rsid w:val="00397EF2"/>
    <w:pPr>
      <w:tabs>
        <w:tab w:val="center" w:pos="4252"/>
        <w:tab w:val="right" w:pos="8504"/>
      </w:tabs>
      <w:spacing w:after="0" w:line="240" w:lineRule="auto"/>
    </w:pPr>
  </w:style>
  <w:style w:type="character" w:styleId="RodapChar" w:customStyle="1">
    <w:name w:val="Rodapé Char"/>
    <w:basedOn w:val="Fontepargpadro"/>
    <w:link w:val="Rodap"/>
    <w:uiPriority w:val="99"/>
    <w:rsid w:val="00397EF2"/>
  </w:style>
  <w:style w:type="paragraph" w:styleId="GradeColorida-nfase11" w:customStyle="1">
    <w:name w:val="Grade Colorida - Ênfase 11"/>
    <w:basedOn w:val="Normal"/>
    <w:next w:val="Normal"/>
    <w:link w:val="GradeColorida-nfase1Char"/>
    <w:uiPriority w:val="29"/>
    <w:qFormat w:val="1"/>
    <w:rsid w:val="00D96EC9"/>
    <w:pPr>
      <w:pBdr>
        <w:top w:color="1f497d" w:space="1" w:sz="4" w:val="single"/>
        <w:left w:color="1f497d" w:space="4" w:sz="4" w:val="single"/>
        <w:bottom w:color="1f497d" w:space="1" w:sz="4" w:val="single"/>
        <w:right w:color="1f497d" w:space="4" w:sz="4" w:val="single"/>
      </w:pBdr>
      <w:shd w:color="auto" w:fill="ffffcc" w:val="clear"/>
      <w:spacing w:after="0" w:before="120" w:line="240" w:lineRule="auto"/>
      <w:jc w:val="both"/>
    </w:pPr>
    <w:rPr>
      <w:rFonts w:ascii="Arial" w:cs="Times New Roman" w:eastAsia="Calibri" w:hAnsi="Arial"/>
      <w:i w:val="1"/>
      <w:iCs w:val="1"/>
      <w:color w:val="000000"/>
      <w:sz w:val="20"/>
      <w:szCs w:val="24"/>
      <w:lang w:val="x-none"/>
    </w:rPr>
  </w:style>
  <w:style w:type="character" w:styleId="GradeColorida-nfase1Char" w:customStyle="1">
    <w:name w:val="Grade Colorida - Ênfase 1 Char"/>
    <w:link w:val="GradeColorida-nfase11"/>
    <w:uiPriority w:val="29"/>
    <w:rsid w:val="00D96EC9"/>
    <w:rPr>
      <w:rFonts w:ascii="Arial" w:cs="Times New Roman" w:eastAsia="Calibri" w:hAnsi="Arial"/>
      <w:i w:val="1"/>
      <w:iCs w:val="1"/>
      <w:color w:val="000000"/>
      <w:sz w:val="20"/>
      <w:szCs w:val="24"/>
      <w:shd w:color="auto" w:fill="ffffcc" w:val="clear"/>
      <w:lang w:val="x-none"/>
    </w:rPr>
  </w:style>
  <w:style w:type="paragraph" w:styleId="Nivel01Titulo" w:customStyle="1">
    <w:name w:val="Nivel_01_Titulo"/>
    <w:basedOn w:val="Ttulo1"/>
    <w:next w:val="Normal"/>
    <w:link w:val="Nivel01TituloChar"/>
    <w:qFormat w:val="1"/>
    <w:rsid w:val="00D96EC9"/>
    <w:pPr>
      <w:numPr>
        <w:numId w:val="2"/>
      </w:numPr>
      <w:tabs>
        <w:tab w:val="left" w:pos="567"/>
      </w:tabs>
      <w:spacing w:line="240" w:lineRule="auto"/>
      <w:jc w:val="both"/>
    </w:pPr>
    <w:rPr>
      <w:rFonts w:ascii="Arial" w:cs="Times New Roman" w:hAnsi="Arial"/>
      <w:b w:val="1"/>
      <w:bCs w:val="1"/>
      <w:sz w:val="20"/>
      <w:szCs w:val="20"/>
      <w:lang w:eastAsia="pt-BR"/>
    </w:rPr>
  </w:style>
  <w:style w:type="character" w:styleId="Nivel01TituloChar" w:customStyle="1">
    <w:name w:val="Nivel_01_Titulo Char"/>
    <w:basedOn w:val="Ttulo1Char"/>
    <w:link w:val="Nivel01Titulo"/>
    <w:rsid w:val="00D96EC9"/>
    <w:rPr>
      <w:rFonts w:ascii="Arial" w:cs="Times New Roman" w:hAnsi="Arial" w:eastAsiaTheme="majorEastAsia"/>
      <w:b w:val="1"/>
      <w:bCs w:val="1"/>
      <w:color w:val="2f5496" w:themeColor="accent1" w:themeShade="0000BF"/>
      <w:sz w:val="20"/>
      <w:szCs w:val="20"/>
      <w:lang w:eastAsia="pt-BR"/>
    </w:rPr>
  </w:style>
  <w:style w:type="character" w:styleId="Ttulo1Char" w:customStyle="1">
    <w:name w:val="Título 1 Char"/>
    <w:basedOn w:val="Fontepargpadro"/>
    <w:link w:val="Ttulo1"/>
    <w:uiPriority w:val="9"/>
    <w:rsid w:val="00D96EC9"/>
    <w:rPr>
      <w:rFonts w:asciiTheme="majorHAnsi" w:cstheme="majorBidi" w:eastAsiaTheme="majorEastAsia" w:hAnsiTheme="majorHAnsi"/>
      <w:color w:val="2f5496" w:themeColor="accent1" w:themeShade="0000BF"/>
      <w:sz w:val="32"/>
      <w:szCs w:val="32"/>
    </w:rPr>
  </w:style>
  <w:style w:type="paragraph" w:styleId="Nivel1" w:customStyle="1">
    <w:name w:val="Nivel1"/>
    <w:basedOn w:val="Ttulo1"/>
    <w:next w:val="Normal"/>
    <w:link w:val="Nivel1Char"/>
    <w:qFormat w:val="1"/>
    <w:rsid w:val="00BD3081"/>
    <w:pPr>
      <w:numPr>
        <w:numId w:val="3"/>
      </w:numPr>
      <w:spacing w:after="120" w:before="480" w:line="276" w:lineRule="auto"/>
      <w:jc w:val="both"/>
    </w:pPr>
    <w:rPr>
      <w:rFonts w:ascii="Arial" w:cs="Arial" w:hAnsi="Arial"/>
      <w:b w:val="1"/>
      <w:color w:val="000000"/>
    </w:rPr>
  </w:style>
  <w:style w:type="paragraph" w:styleId="Textodecomentrio">
    <w:name w:val="annotation text"/>
    <w:basedOn w:val="Normal"/>
    <w:link w:val="TextodecomentrioChar"/>
    <w:uiPriority w:val="99"/>
    <w:unhideWhenUsed w:val="1"/>
    <w:qFormat w:val="1"/>
    <w:rsid w:val="006E7AF1"/>
    <w:pPr>
      <w:spacing w:line="240" w:lineRule="auto"/>
    </w:pPr>
    <w:rPr>
      <w:sz w:val="20"/>
      <w:szCs w:val="20"/>
    </w:rPr>
  </w:style>
  <w:style w:type="character" w:styleId="TextodecomentrioChar" w:customStyle="1">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val="1"/>
    <w:rsid w:val="006E7AF1"/>
    <w:pPr>
      <w:keepNext w:val="1"/>
      <w:pBdr>
        <w:top w:color="1f497d" w:space="0" w:sz="4" w:val="single"/>
        <w:left w:color="1f497d" w:space="0" w:sz="4" w:val="single"/>
        <w:bottom w:color="1f497d" w:space="0" w:sz="4" w:val="single"/>
        <w:right w:color="1f497d" w:space="0" w:sz="4" w:val="single"/>
      </w:pBdr>
      <w:shd w:color="auto" w:fill="ffffcc" w:val="clear"/>
      <w:tabs>
        <w:tab w:val="left" w:pos="708"/>
      </w:tabs>
      <w:suppressAutoHyphens w:val="1"/>
      <w:overflowPunct w:val="0"/>
      <w:spacing w:after="0" w:before="120" w:line="240" w:lineRule="auto"/>
      <w:jc w:val="both"/>
    </w:pPr>
    <w:rPr>
      <w:rFonts w:ascii="Ecofont_Spranq_eco_Sans" w:cs="Tahoma" w:eastAsia="Calibri" w:hAnsi="Ecofont_Spranq_eco_Sans"/>
      <w:i w:val="1"/>
      <w:iCs w:val="1"/>
      <w:color w:val="000000"/>
      <w:sz w:val="20"/>
      <w:szCs w:val="24"/>
    </w:rPr>
  </w:style>
  <w:style w:type="character" w:styleId="CitaoChar" w:customStyle="1">
    <w:name w:val="Citação Char"/>
    <w:aliases w:val="TCU Char,Citação AGU Char"/>
    <w:basedOn w:val="Fontepargpadro"/>
    <w:link w:val="Citao"/>
    <w:rsid w:val="006E7AF1"/>
    <w:rPr>
      <w:rFonts w:ascii="Ecofont_Spranq_eco_Sans" w:cs="Tahoma" w:eastAsia="Calibri" w:hAnsi="Ecofont_Spranq_eco_Sans"/>
      <w:i w:val="1"/>
      <w:iCs w:val="1"/>
      <w:color w:val="000000"/>
      <w:sz w:val="20"/>
      <w:szCs w:val="24"/>
      <w:shd w:color="auto" w:fill="ffffcc" w:val="clear"/>
    </w:rPr>
  </w:style>
  <w:style w:type="character" w:styleId="Refdecomentrio">
    <w:name w:val="annotation reference"/>
    <w:basedOn w:val="Fontepargpadro"/>
    <w:uiPriority w:val="99"/>
    <w:unhideWhenUsed w:val="1"/>
    <w:qFormat w:val="1"/>
    <w:rsid w:val="006E7AF1"/>
    <w:rPr>
      <w:sz w:val="16"/>
      <w:szCs w:val="16"/>
    </w:rPr>
  </w:style>
  <w:style w:type="paragraph" w:styleId="citao2" w:customStyle="1">
    <w:name w:val="citação 2"/>
    <w:basedOn w:val="Citao"/>
    <w:link w:val="citao2Char"/>
    <w:qFormat w:val="1"/>
    <w:rsid w:val="00791789"/>
    <w:pPr>
      <w:keepNext w:val="0"/>
      <w:pBdr>
        <w:top w:color="1f497d" w:space="1" w:sz="4" w:val="single"/>
        <w:left w:color="1f497d" w:space="4" w:sz="4" w:val="single"/>
        <w:bottom w:color="1f497d" w:space="1" w:sz="4" w:val="single"/>
        <w:right w:color="1f497d" w:space="4" w:sz="4" w:val="single"/>
      </w:pBdr>
      <w:tabs>
        <w:tab w:val="clear" w:pos="708"/>
      </w:tabs>
      <w:suppressAutoHyphens w:val="0"/>
      <w:overflowPunct w:val="1"/>
    </w:pPr>
    <w:rPr>
      <w:rFonts w:ascii="Arial" w:hAnsi="Arial"/>
      <w:szCs w:val="20"/>
    </w:rPr>
  </w:style>
  <w:style w:type="character" w:styleId="citao2Char" w:customStyle="1">
    <w:name w:val="citação 2 Char"/>
    <w:basedOn w:val="CitaoChar"/>
    <w:link w:val="citao2"/>
    <w:rsid w:val="00791789"/>
    <w:rPr>
      <w:rFonts w:ascii="Arial" w:cs="Tahoma" w:eastAsia="Calibri" w:hAnsi="Arial"/>
      <w:i w:val="1"/>
      <w:iCs w:val="1"/>
      <w:color w:val="000000"/>
      <w:sz w:val="20"/>
      <w:szCs w:val="20"/>
      <w:shd w:color="auto" w:fill="ffffcc" w:val="clear"/>
    </w:rPr>
  </w:style>
  <w:style w:type="character" w:styleId="Nivel1Char" w:customStyle="1">
    <w:name w:val="Nivel1 Char"/>
    <w:basedOn w:val="Fontepargpadro"/>
    <w:link w:val="Nivel1"/>
    <w:locked w:val="1"/>
    <w:rsid w:val="00192FA4"/>
    <w:rPr>
      <w:rFonts w:ascii="Arial" w:cs="Arial" w:hAnsi="Arial" w:eastAsiaTheme="majorEastAsia"/>
      <w:b w:val="1"/>
      <w:color w:val="000000"/>
      <w:sz w:val="32"/>
      <w:szCs w:val="32"/>
    </w:rPr>
  </w:style>
  <w:style w:type="paragraph" w:styleId="PargrafodaLista1" w:customStyle="1">
    <w:name w:val="Parágrafo da Lista1"/>
    <w:basedOn w:val="Normal"/>
    <w:qFormat w:val="1"/>
    <w:rsid w:val="00192FA4"/>
    <w:pPr>
      <w:spacing w:after="0" w:line="240" w:lineRule="auto"/>
      <w:ind w:left="720"/>
    </w:pPr>
    <w:rPr>
      <w:rFonts w:ascii="Ecofont_Spranq_eco_Sans" w:cs="Ecofont_Spranq_eco_Sans" w:eastAsia="Times New Roman" w:hAnsi="Ecofont_Spranq_eco_Sans"/>
      <w:sz w:val="24"/>
      <w:szCs w:val="24"/>
      <w:lang w:eastAsia="pt-BR"/>
    </w:rPr>
  </w:style>
  <w:style w:type="character" w:styleId="Nivel2Char" w:customStyle="1">
    <w:name w:val="Nivel 2 Char"/>
    <w:basedOn w:val="Fontepargpadro"/>
    <w:link w:val="Nivel2"/>
    <w:locked w:val="1"/>
    <w:rsid w:val="00192FA4"/>
    <w:rPr>
      <w:rFonts w:ascii="Ecofont_Spranq_eco_Sans" w:cs="Times New Roman" w:eastAsia="Arial Unicode MS" w:hAnsi="Ecofont_Spranq_eco_Sans"/>
      <w:sz w:val="20"/>
      <w:szCs w:val="20"/>
      <w:lang w:eastAsia="pt-BR"/>
    </w:rPr>
  </w:style>
  <w:style w:type="paragraph" w:styleId="Nivel2" w:customStyle="1">
    <w:name w:val="Nivel 2"/>
    <w:link w:val="Nivel2Char"/>
    <w:qFormat w:val="1"/>
    <w:rsid w:val="00192FA4"/>
    <w:pPr>
      <w:numPr>
        <w:ilvl w:val="1"/>
        <w:numId w:val="23"/>
      </w:numPr>
      <w:spacing w:after="120" w:before="120" w:line="276" w:lineRule="auto"/>
      <w:jc w:val="both"/>
    </w:pPr>
    <w:rPr>
      <w:rFonts w:ascii="Ecofont_Spranq_eco_Sans" w:cs="Times New Roman" w:eastAsia="Arial Unicode MS" w:hAnsi="Ecofont_Spranq_eco_Sans"/>
      <w:sz w:val="20"/>
      <w:szCs w:val="20"/>
      <w:lang w:eastAsia="pt-BR"/>
    </w:rPr>
  </w:style>
  <w:style w:type="paragraph" w:styleId="Nivel10" w:customStyle="1">
    <w:name w:val="Nivel 1"/>
    <w:basedOn w:val="Nivel2"/>
    <w:next w:val="Nivel2"/>
    <w:qFormat w:val="1"/>
    <w:rsid w:val="00192FA4"/>
    <w:pPr>
      <w:numPr>
        <w:ilvl w:val="0"/>
      </w:numPr>
      <w:tabs>
        <w:tab w:val="num" w:pos="360"/>
      </w:tabs>
      <w:ind w:left="644" w:hanging="432"/>
    </w:pPr>
    <w:rPr>
      <w:rFonts w:cs="Arial"/>
      <w:b w:val="1"/>
    </w:rPr>
  </w:style>
  <w:style w:type="paragraph" w:styleId="Nivel3" w:customStyle="1">
    <w:name w:val="Nivel 3"/>
    <w:basedOn w:val="Nivel2"/>
    <w:qFormat w:val="1"/>
    <w:rsid w:val="00192FA4"/>
    <w:pPr>
      <w:numPr>
        <w:ilvl w:val="2"/>
      </w:numPr>
      <w:tabs>
        <w:tab w:val="num" w:pos="360"/>
      </w:tabs>
      <w:ind w:left="1922" w:firstLine="0"/>
    </w:pPr>
    <w:rPr>
      <w:rFonts w:cs="Arial"/>
      <w:color w:val="000000"/>
    </w:rPr>
  </w:style>
  <w:style w:type="paragraph" w:styleId="Nivel4" w:customStyle="1">
    <w:name w:val="Nivel 4"/>
    <w:basedOn w:val="Nivel3"/>
    <w:qFormat w:val="1"/>
    <w:rsid w:val="00192FA4"/>
    <w:pPr>
      <w:numPr>
        <w:ilvl w:val="3"/>
      </w:numPr>
      <w:tabs>
        <w:tab w:val="num" w:pos="360"/>
      </w:tabs>
      <w:ind w:left="2491" w:firstLine="0"/>
    </w:pPr>
    <w:rPr>
      <w:color w:val="auto"/>
    </w:rPr>
  </w:style>
  <w:style w:type="paragraph" w:styleId="Nivel5" w:customStyle="1">
    <w:name w:val="Nivel 5"/>
    <w:basedOn w:val="Nivel4"/>
    <w:qFormat w:val="1"/>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val="1"/>
    <w:unhideWhenUsed w:val="1"/>
    <w:rsid w:val="00FC5048"/>
    <w:rPr>
      <w:b w:val="1"/>
      <w:bCs w:val="1"/>
    </w:rPr>
  </w:style>
  <w:style w:type="character" w:styleId="AssuntodocomentrioChar" w:customStyle="1">
    <w:name w:val="Assunto do comentário Char"/>
    <w:basedOn w:val="TextodecomentrioChar"/>
    <w:link w:val="Assuntodocomentrio"/>
    <w:uiPriority w:val="99"/>
    <w:semiHidden w:val="1"/>
    <w:rsid w:val="00FC5048"/>
    <w:rPr>
      <w:b w:val="1"/>
      <w:bCs w:val="1"/>
      <w:sz w:val="20"/>
      <w:szCs w:val="20"/>
    </w:rPr>
  </w:style>
  <w:style w:type="character" w:styleId="Hyperlink">
    <w:name w:val="Hyperlink"/>
    <w:basedOn w:val="Fontepargpadro"/>
    <w:uiPriority w:val="99"/>
    <w:unhideWhenUsed w:val="1"/>
    <w:rsid w:val="004B3E88"/>
    <w:rPr>
      <w:color w:val="0563c1" w:themeColor="hyperlink"/>
      <w:u w:val="single"/>
    </w:rPr>
  </w:style>
  <w:style w:type="character" w:styleId="MenoPendente1" w:customStyle="1">
    <w:name w:val="Menção Pendente1"/>
    <w:basedOn w:val="Fontepargpadro"/>
    <w:uiPriority w:val="99"/>
    <w:semiHidden w:val="1"/>
    <w:unhideWhenUsed w:val="1"/>
    <w:rsid w:val="004B3E88"/>
    <w:rPr>
      <w:color w:val="605e5c"/>
      <w:shd w:color="auto" w:fill="e1dfdd" w:val="clear"/>
    </w:rPr>
  </w:style>
  <w:style w:type="paragraph" w:styleId="Textodebalo">
    <w:name w:val="Balloon Text"/>
    <w:basedOn w:val="Normal"/>
    <w:link w:val="TextodebaloChar"/>
    <w:uiPriority w:val="99"/>
    <w:semiHidden w:val="1"/>
    <w:unhideWhenUsed w:val="1"/>
    <w:rsid w:val="007D1C8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D1C8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1fUSWTKp0Uog0pc/T1zaxOrN+w==">AMUW2mUyemSl9GIgdCmx0BIiQugcCslE6zI6fAUJN+XE1f1c2fVb2e1WmQad8pdO0YbXY+aNkjJT7UiNCVWPqQxxeVxDbmOU22O8fNDXezq0s+vQ7824tRkn0hN4l891C+oZlny/sRIY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2022-07-14T14:00:00Z</dcterms:created>
  <dc:creator>Hugo Sales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